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7EC7" w14:textId="77777777" w:rsidR="00A66930" w:rsidRDefault="00544C00">
      <w:pPr>
        <w:pStyle w:val="Standard"/>
        <w:spacing w:after="0" w:line="240" w:lineRule="auto"/>
        <w:jc w:val="center"/>
      </w:pPr>
      <w:r>
        <w:rPr>
          <w:rFonts w:ascii="DroidSans-Bold" w:hAnsi="DroidSans-Bold" w:cs="DroidSans-Bold"/>
          <w:b/>
          <w:bCs/>
          <w:color w:val="000000"/>
          <w:sz w:val="30"/>
          <w:szCs w:val="30"/>
        </w:rPr>
        <w:t>AMAP D’ANCENIS / CONTRAT FROMAGES BREBIS</w:t>
      </w:r>
    </w:p>
    <w:p w14:paraId="5B0282C4" w14:textId="77777777" w:rsidR="00A66930" w:rsidRDefault="00544C00">
      <w:pPr>
        <w:pStyle w:val="Standard"/>
        <w:spacing w:after="0" w:line="240" w:lineRule="auto"/>
        <w:jc w:val="center"/>
      </w:pPr>
      <w:r>
        <w:rPr>
          <w:rFonts w:ascii="DroidSans-Bold" w:hAnsi="DroidSans-Bold" w:cs="DroidSans-Bold"/>
          <w:b/>
          <w:bCs/>
          <w:color w:val="000000"/>
          <w:sz w:val="30"/>
          <w:szCs w:val="30"/>
        </w:rPr>
        <w:t xml:space="preserve">PERIODE DU </w:t>
      </w:r>
      <w:r>
        <w:rPr>
          <w:rFonts w:ascii="DroidSans-Bold" w:hAnsi="DroidSans-Bold" w:cs="DroidSans-Bold"/>
          <w:b/>
          <w:bCs/>
          <w:sz w:val="30"/>
          <w:szCs w:val="30"/>
        </w:rPr>
        <w:t>08/01/2025 AU 18/06/2025</w:t>
      </w:r>
    </w:p>
    <w:p w14:paraId="0A5F7751" w14:textId="77777777" w:rsidR="00A66930" w:rsidRDefault="00A66930">
      <w:pPr>
        <w:pStyle w:val="Standard"/>
        <w:spacing w:after="0" w:line="240" w:lineRule="auto"/>
        <w:jc w:val="center"/>
        <w:rPr>
          <w:rFonts w:ascii="DroidSans-Bold" w:hAnsi="DroidSans-Bold" w:cs="DroidSans-Bold" w:hint="eastAsia"/>
          <w:b/>
          <w:bCs/>
          <w:color w:val="FF0000"/>
          <w:sz w:val="30"/>
          <w:szCs w:val="30"/>
        </w:rPr>
      </w:pPr>
    </w:p>
    <w:p w14:paraId="0B71174D" w14:textId="77777777" w:rsidR="000F1F28" w:rsidRDefault="000F1F28">
      <w:pPr>
        <w:sectPr w:rsidR="000F1F28">
          <w:pgSz w:w="11906" w:h="16838"/>
          <w:pgMar w:top="709" w:right="720" w:bottom="709" w:left="720" w:header="720" w:footer="720" w:gutter="0"/>
          <w:cols w:space="720"/>
        </w:sectPr>
      </w:pPr>
    </w:p>
    <w:p w14:paraId="0C979348" w14:textId="77777777" w:rsidR="00A66930" w:rsidRDefault="00544C00">
      <w:pPr>
        <w:pStyle w:val="Standard"/>
        <w:spacing w:after="0" w:line="240" w:lineRule="auto"/>
      </w:pPr>
      <w:r>
        <w:rPr>
          <w:rFonts w:ascii="DroidSans" w:hAnsi="DroidSans" w:cs="DroidSans"/>
          <w:b/>
          <w:color w:val="000000"/>
          <w:sz w:val="24"/>
          <w:szCs w:val="24"/>
        </w:rPr>
        <w:t>Producteur :</w:t>
      </w:r>
      <w:r>
        <w:rPr>
          <w:rFonts w:ascii="DroidSans" w:hAnsi="DroidSans" w:cs="DroidSans"/>
          <w:color w:val="000000"/>
          <w:sz w:val="24"/>
          <w:szCs w:val="24"/>
        </w:rPr>
        <w:t xml:space="preserve"> </w:t>
      </w:r>
      <w:r>
        <w:rPr>
          <w:rFonts w:ascii="DroidSans" w:hAnsi="DroidSans" w:cs="DroidSans"/>
          <w:b/>
          <w:color w:val="000000"/>
          <w:sz w:val="24"/>
          <w:szCs w:val="24"/>
        </w:rPr>
        <w:t>GAEC Ferme du moulin</w:t>
      </w:r>
    </w:p>
    <w:p w14:paraId="2DF9EE60" w14:textId="77777777" w:rsidR="00A66930" w:rsidRDefault="00544C00">
      <w:pPr>
        <w:pStyle w:val="Standard"/>
        <w:spacing w:after="0" w:line="240" w:lineRule="auto"/>
      </w:pPr>
      <w:r>
        <w:rPr>
          <w:rFonts w:ascii="DroidSans" w:hAnsi="DroidSans" w:cs="DroidSans"/>
          <w:color w:val="000000"/>
          <w:sz w:val="24"/>
          <w:szCs w:val="24"/>
        </w:rPr>
        <w:t>Thomas HARDY</w:t>
      </w:r>
    </w:p>
    <w:p w14:paraId="683A9BB5" w14:textId="77777777" w:rsidR="00A66930" w:rsidRDefault="00544C00">
      <w:pPr>
        <w:pStyle w:val="Standard"/>
        <w:spacing w:after="0" w:line="240" w:lineRule="auto"/>
      </w:pPr>
      <w:r>
        <w:rPr>
          <w:rFonts w:ascii="DroidSans" w:hAnsi="DroidSans" w:cs="DroidSans"/>
          <w:color w:val="000000"/>
          <w:sz w:val="24"/>
          <w:szCs w:val="24"/>
        </w:rPr>
        <w:t>Anaïs HARDY</w:t>
      </w:r>
    </w:p>
    <w:p w14:paraId="2B746FDB" w14:textId="77777777" w:rsidR="00A66930" w:rsidRDefault="00544C00">
      <w:pPr>
        <w:pStyle w:val="Standard"/>
        <w:spacing w:after="0" w:line="240" w:lineRule="auto"/>
      </w:pPr>
      <w:r>
        <w:rPr>
          <w:rFonts w:ascii="DroidSans" w:hAnsi="DroidSans" w:cs="DroidSans"/>
          <w:color w:val="000000"/>
          <w:sz w:val="24"/>
          <w:szCs w:val="24"/>
        </w:rPr>
        <w:t>Estelle Blin</w:t>
      </w:r>
    </w:p>
    <w:p w14:paraId="2CF3FD20" w14:textId="77777777" w:rsidR="00A66930" w:rsidRDefault="00544C00">
      <w:pPr>
        <w:pStyle w:val="Standard"/>
        <w:spacing w:after="0" w:line="240" w:lineRule="auto"/>
      </w:pPr>
      <w:r>
        <w:rPr>
          <w:rFonts w:ascii="DroidSans" w:hAnsi="DroidSans" w:cs="DroidSans"/>
          <w:color w:val="000000"/>
          <w:sz w:val="24"/>
          <w:szCs w:val="24"/>
        </w:rPr>
        <w:t>Le Petit Pré 44670 La Chapelle Glain</w:t>
      </w:r>
    </w:p>
    <w:p w14:paraId="274282ED" w14:textId="77777777" w:rsidR="00A66930" w:rsidRDefault="00544C00">
      <w:pPr>
        <w:pStyle w:val="Standard"/>
        <w:spacing w:after="0" w:line="240" w:lineRule="auto"/>
      </w:pPr>
      <w:r>
        <w:rPr>
          <w:rFonts w:ascii="DroidSans" w:hAnsi="DroidSans" w:cs="DroidSans"/>
          <w:color w:val="000000"/>
          <w:sz w:val="24"/>
          <w:szCs w:val="24"/>
        </w:rPr>
        <w:t>Tel: 06.79.67.21.64/06.75.97.33.54</w:t>
      </w:r>
    </w:p>
    <w:p w14:paraId="3DA590D2" w14:textId="77777777" w:rsidR="00A66930" w:rsidRDefault="00544C00">
      <w:pPr>
        <w:pStyle w:val="Standard"/>
        <w:spacing w:after="0" w:line="240" w:lineRule="auto"/>
      </w:pPr>
      <w:r>
        <w:rPr>
          <w:rFonts w:ascii="DroidSans" w:hAnsi="DroidSans" w:cs="DroidSans"/>
          <w:color w:val="000000"/>
          <w:sz w:val="24"/>
          <w:szCs w:val="24"/>
        </w:rPr>
        <w:t xml:space="preserve">Mail : </w:t>
      </w:r>
      <w:r>
        <w:rPr>
          <w:rFonts w:ascii="DroidSans" w:hAnsi="DroidSans" w:cs="DroidSans"/>
          <w:sz w:val="24"/>
          <w:szCs w:val="24"/>
        </w:rPr>
        <w:t>gaecfermedumoulin44@hotmail.com</w:t>
      </w:r>
    </w:p>
    <w:p w14:paraId="13B19026" w14:textId="77777777" w:rsidR="00A66930" w:rsidRDefault="00A66930">
      <w:pPr>
        <w:pStyle w:val="Standard"/>
        <w:spacing w:after="0" w:line="240" w:lineRule="auto"/>
        <w:rPr>
          <w:rFonts w:ascii="DroidSans" w:hAnsi="DroidSans" w:cs="DroidSans" w:hint="eastAsia"/>
          <w:color w:val="000000"/>
          <w:sz w:val="24"/>
          <w:szCs w:val="24"/>
        </w:rPr>
      </w:pPr>
    </w:p>
    <w:p w14:paraId="1DF3BCB3" w14:textId="77777777" w:rsidR="00A66930" w:rsidRDefault="00A66930">
      <w:pPr>
        <w:pStyle w:val="Standard"/>
        <w:spacing w:after="0" w:line="240" w:lineRule="auto"/>
        <w:rPr>
          <w:rFonts w:ascii="DroidSans" w:hAnsi="DroidSans" w:cs="DroidSans" w:hint="eastAsia"/>
          <w:b/>
          <w:color w:val="000000"/>
          <w:sz w:val="24"/>
          <w:szCs w:val="24"/>
        </w:rPr>
      </w:pPr>
    </w:p>
    <w:p w14:paraId="2A9AF007" w14:textId="77777777" w:rsidR="00A66930" w:rsidRDefault="00A66930">
      <w:pPr>
        <w:pStyle w:val="Standard"/>
        <w:spacing w:after="0" w:line="240" w:lineRule="auto"/>
        <w:rPr>
          <w:rFonts w:ascii="DroidSans" w:hAnsi="DroidSans" w:cs="DroidSans" w:hint="eastAsia"/>
          <w:b/>
          <w:color w:val="000000"/>
          <w:sz w:val="24"/>
          <w:szCs w:val="24"/>
        </w:rPr>
      </w:pPr>
    </w:p>
    <w:p w14:paraId="14F6FD95" w14:textId="77777777" w:rsidR="00A66930" w:rsidRDefault="00544C00">
      <w:pPr>
        <w:pStyle w:val="Standard"/>
        <w:spacing w:after="0" w:line="240" w:lineRule="auto"/>
      </w:pPr>
      <w:r>
        <w:rPr>
          <w:rFonts w:ascii="DroidSans" w:hAnsi="DroidSans" w:cs="DroidSans"/>
          <w:b/>
          <w:color w:val="000000"/>
          <w:sz w:val="24"/>
          <w:szCs w:val="24"/>
          <w:u w:val="single"/>
        </w:rPr>
        <w:t>Consom'acteur adhérent :</w:t>
      </w:r>
    </w:p>
    <w:p w14:paraId="626B0A14" w14:textId="77777777" w:rsidR="00A66930" w:rsidRDefault="00544C00">
      <w:pPr>
        <w:pStyle w:val="Standard"/>
        <w:spacing w:after="0" w:line="240" w:lineRule="auto"/>
      </w:pPr>
      <w:r>
        <w:rPr>
          <w:rFonts w:ascii="DroidSans" w:hAnsi="DroidSans" w:cs="DroidSans"/>
          <w:color w:val="000000"/>
          <w:sz w:val="24"/>
          <w:szCs w:val="24"/>
        </w:rPr>
        <w:t>Nom : ...............................................................</w:t>
      </w:r>
    </w:p>
    <w:p w14:paraId="3F6E9003" w14:textId="77777777" w:rsidR="00A66930" w:rsidRDefault="00544C00">
      <w:pPr>
        <w:pStyle w:val="Standard"/>
        <w:spacing w:after="0" w:line="240" w:lineRule="auto"/>
      </w:pPr>
      <w:r>
        <w:rPr>
          <w:rFonts w:ascii="DroidSans" w:hAnsi="DroidSans" w:cs="DroidSans"/>
          <w:color w:val="000000"/>
          <w:sz w:val="24"/>
          <w:szCs w:val="24"/>
        </w:rPr>
        <w:t>Prénom :...........................................................</w:t>
      </w:r>
    </w:p>
    <w:p w14:paraId="0F978867" w14:textId="77777777" w:rsidR="00A66930" w:rsidRDefault="00544C00">
      <w:pPr>
        <w:pStyle w:val="Standard"/>
        <w:spacing w:after="0" w:line="240" w:lineRule="auto"/>
      </w:pPr>
      <w:r>
        <w:rPr>
          <w:rFonts w:ascii="DroidSans" w:hAnsi="DroidSans" w:cs="DroidSans"/>
          <w:color w:val="000000"/>
          <w:sz w:val="24"/>
          <w:szCs w:val="24"/>
        </w:rPr>
        <w:t>Adresse : ..........................................................</w:t>
      </w:r>
    </w:p>
    <w:p w14:paraId="43588B91" w14:textId="77777777" w:rsidR="00A66930" w:rsidRDefault="00544C00">
      <w:pPr>
        <w:pStyle w:val="Standard"/>
        <w:spacing w:after="0" w:line="240" w:lineRule="auto"/>
      </w:pPr>
      <w:r>
        <w:rPr>
          <w:rFonts w:ascii="DroidSans" w:hAnsi="DroidSans" w:cs="DroidSans"/>
          <w:color w:val="000000"/>
          <w:sz w:val="24"/>
          <w:szCs w:val="24"/>
        </w:rPr>
        <w:t>..........................................................................</w:t>
      </w:r>
    </w:p>
    <w:p w14:paraId="36EF23B3" w14:textId="77777777" w:rsidR="00A66930" w:rsidRDefault="00544C00">
      <w:pPr>
        <w:pStyle w:val="Standard"/>
        <w:spacing w:after="0" w:line="240" w:lineRule="auto"/>
      </w:pPr>
      <w:r>
        <w:rPr>
          <w:rFonts w:ascii="DroidSans" w:hAnsi="DroidSans" w:cs="DroidSans"/>
          <w:color w:val="000000"/>
          <w:sz w:val="24"/>
          <w:szCs w:val="24"/>
        </w:rPr>
        <w:t>Ville : ................................................................</w:t>
      </w:r>
    </w:p>
    <w:p w14:paraId="0F3964B2" w14:textId="77777777" w:rsidR="00A66930" w:rsidRDefault="00544C00">
      <w:pPr>
        <w:pStyle w:val="Standard"/>
        <w:spacing w:after="0" w:line="240" w:lineRule="auto"/>
      </w:pPr>
      <w:r>
        <w:rPr>
          <w:rFonts w:ascii="DroidSans" w:hAnsi="DroidSans" w:cs="DroidSans"/>
          <w:color w:val="000000"/>
          <w:sz w:val="24"/>
          <w:szCs w:val="24"/>
        </w:rPr>
        <w:t>Tél : ..................................................................</w:t>
      </w:r>
    </w:p>
    <w:p w14:paraId="27D8ABE6" w14:textId="77777777" w:rsidR="00A66930" w:rsidRDefault="00544C00">
      <w:pPr>
        <w:pStyle w:val="Standard"/>
        <w:spacing w:after="0" w:line="240" w:lineRule="auto"/>
      </w:pPr>
      <w:r>
        <w:rPr>
          <w:rFonts w:ascii="DroidSans" w:hAnsi="DroidSans" w:cs="DroidSans"/>
          <w:color w:val="000000"/>
          <w:sz w:val="24"/>
          <w:szCs w:val="24"/>
        </w:rPr>
        <w:t>Mail : ................................................................</w:t>
      </w:r>
    </w:p>
    <w:p w14:paraId="3E4768FA" w14:textId="77777777" w:rsidR="00A66930" w:rsidRDefault="00A66930">
      <w:pPr>
        <w:pStyle w:val="Standard"/>
        <w:spacing w:after="0" w:line="240" w:lineRule="auto"/>
        <w:rPr>
          <w:rFonts w:ascii="DroidSans" w:hAnsi="DroidSans" w:cs="DroidSans" w:hint="eastAsia"/>
          <w:color w:val="000000"/>
          <w:sz w:val="24"/>
          <w:szCs w:val="24"/>
        </w:rPr>
      </w:pPr>
    </w:p>
    <w:p w14:paraId="5493112A" w14:textId="77777777" w:rsidR="000F1F28" w:rsidRDefault="000F1F28">
      <w:pPr>
        <w:sectPr w:rsidR="000F1F28">
          <w:type w:val="continuous"/>
          <w:pgSz w:w="11906" w:h="16838"/>
          <w:pgMar w:top="709" w:right="720" w:bottom="709" w:left="720" w:header="720" w:footer="720" w:gutter="0"/>
          <w:cols w:num="2" w:space="720" w:equalWidth="0">
            <w:col w:w="5091" w:space="284"/>
            <w:col w:w="5091" w:space="0"/>
          </w:cols>
        </w:sectPr>
      </w:pPr>
    </w:p>
    <w:p w14:paraId="29066A00" w14:textId="77777777" w:rsidR="00A66930" w:rsidRDefault="00A66930">
      <w:pPr>
        <w:pStyle w:val="Standard"/>
        <w:spacing w:after="0" w:line="240" w:lineRule="auto"/>
        <w:rPr>
          <w:rFonts w:ascii="DroidSans" w:hAnsi="DroidSans" w:cs="DroidSans" w:hint="eastAsia"/>
          <w:color w:val="000000"/>
          <w:sz w:val="24"/>
          <w:szCs w:val="24"/>
        </w:rPr>
      </w:pPr>
    </w:p>
    <w:p w14:paraId="761D517F" w14:textId="77777777" w:rsidR="00A66930" w:rsidRDefault="00A66930">
      <w:pPr>
        <w:pStyle w:val="Standard"/>
        <w:spacing w:after="0" w:line="240" w:lineRule="auto"/>
        <w:rPr>
          <w:rFonts w:ascii="DroidSans" w:hAnsi="DroidSans" w:cs="DroidSans" w:hint="eastAsia"/>
          <w:color w:val="000000"/>
          <w:sz w:val="24"/>
          <w:szCs w:val="24"/>
        </w:rPr>
      </w:pPr>
    </w:p>
    <w:p w14:paraId="5DCC6A9F" w14:textId="77777777" w:rsidR="000F1F28" w:rsidRDefault="000F1F28">
      <w:pPr>
        <w:sectPr w:rsidR="000F1F28">
          <w:type w:val="continuous"/>
          <w:pgSz w:w="11906" w:h="16838"/>
          <w:pgMar w:top="709" w:right="720" w:bottom="709" w:left="720" w:header="720" w:footer="720" w:gutter="0"/>
          <w:cols w:space="0"/>
        </w:sectPr>
      </w:pPr>
    </w:p>
    <w:p w14:paraId="06234EC6" w14:textId="77777777" w:rsidR="00A66930" w:rsidRDefault="00A66930">
      <w:pPr>
        <w:pStyle w:val="Standard"/>
        <w:spacing w:after="0" w:line="240" w:lineRule="auto"/>
        <w:rPr>
          <w:rFonts w:ascii="DroidSans" w:hAnsi="DroidSans" w:cs="DroidSans" w:hint="eastAsia"/>
          <w:color w:val="000000"/>
          <w:sz w:val="24"/>
          <w:szCs w:val="24"/>
        </w:rPr>
      </w:pPr>
    </w:p>
    <w:p w14:paraId="1391C2D2" w14:textId="77777777" w:rsidR="00A66930" w:rsidRDefault="00544C00">
      <w:pPr>
        <w:pStyle w:val="Paragraphedeliste"/>
        <w:numPr>
          <w:ilvl w:val="0"/>
          <w:numId w:val="2"/>
        </w:numPr>
        <w:spacing w:after="0" w:line="240" w:lineRule="auto"/>
        <w:jc w:val="both"/>
      </w:pPr>
      <w:r>
        <w:rPr>
          <w:rFonts w:ascii="OpenSymbol" w:eastAsia="OpenSymbol" w:hAnsi="OpenSymbol" w:cs="OpenSymbol"/>
          <w:b/>
          <w:color w:val="000000"/>
          <w:u w:val="single"/>
        </w:rPr>
        <w:t>Engagements du producteur</w:t>
      </w:r>
    </w:p>
    <w:p w14:paraId="59EBB14D" w14:textId="77777777" w:rsidR="00A66930" w:rsidRDefault="00544C00">
      <w:pPr>
        <w:pStyle w:val="Standard"/>
        <w:spacing w:after="0" w:line="240" w:lineRule="auto"/>
        <w:jc w:val="both"/>
      </w:pPr>
      <w:r>
        <w:rPr>
          <w:rFonts w:ascii="DroidSans" w:hAnsi="DroidSans" w:cs="DroidSans"/>
          <w:color w:val="000000"/>
          <w:sz w:val="21"/>
          <w:szCs w:val="21"/>
        </w:rPr>
        <w:t xml:space="preserve">Le producteur s’engage à cultiver dans le respect de la </w:t>
      </w:r>
      <w:r>
        <w:rPr>
          <w:rFonts w:ascii="DroidSans-Bold" w:hAnsi="DroidSans-Bold" w:cs="DroidSans-Bold"/>
          <w:b/>
          <w:bCs/>
          <w:color w:val="000000"/>
          <w:sz w:val="21"/>
          <w:szCs w:val="21"/>
        </w:rPr>
        <w:t xml:space="preserve">Charte des AMAP </w:t>
      </w:r>
      <w:r>
        <w:rPr>
          <w:rFonts w:ascii="DroidSans" w:hAnsi="DroidSans" w:cs="DroidSans"/>
          <w:color w:val="000000"/>
          <w:sz w:val="21"/>
          <w:szCs w:val="21"/>
        </w:rPr>
        <w:t>: qualité sanitaire des produits, respect de la biodiversité et de l’environnement.</w:t>
      </w:r>
    </w:p>
    <w:p w14:paraId="41FDCDF6" w14:textId="77777777" w:rsidR="00A66930" w:rsidRDefault="00544C00">
      <w:pPr>
        <w:pStyle w:val="Standard"/>
        <w:spacing w:after="0" w:line="240" w:lineRule="auto"/>
        <w:jc w:val="both"/>
      </w:pPr>
      <w:r>
        <w:rPr>
          <w:rFonts w:ascii="DroidSans" w:hAnsi="DroidSans" w:cs="DroidSans"/>
          <w:color w:val="000000"/>
          <w:sz w:val="21"/>
          <w:szCs w:val="21"/>
        </w:rPr>
        <w:t>Le producteur s'engage à respecter la chaîne du froid jusqu'à la livraison des produits sur le lieu de distribution, à 18h30.</w:t>
      </w:r>
    </w:p>
    <w:p w14:paraId="40D31AED" w14:textId="77777777" w:rsidR="00A66930" w:rsidRDefault="00544C00">
      <w:pPr>
        <w:pStyle w:val="Standard"/>
        <w:spacing w:after="0" w:line="240" w:lineRule="auto"/>
        <w:jc w:val="both"/>
      </w:pPr>
      <w:r>
        <w:rPr>
          <w:rFonts w:ascii="DroidSans" w:hAnsi="DroidSans" w:cs="DroidSans"/>
          <w:color w:val="000000"/>
          <w:sz w:val="21"/>
          <w:szCs w:val="21"/>
        </w:rPr>
        <w:t>La définition de la nature et de la quantité des produits fournis sont faites en accord entre les producteurs et les consom’acteurs, adhérents à l’Association pour le Maintien de l’Agriculture Paysanne d'Ancenis.</w:t>
      </w:r>
    </w:p>
    <w:p w14:paraId="7DBCD7A7" w14:textId="77777777" w:rsidR="00A66930" w:rsidRDefault="00A66930">
      <w:pPr>
        <w:pStyle w:val="Standard"/>
        <w:spacing w:after="0" w:line="240" w:lineRule="auto"/>
        <w:jc w:val="both"/>
        <w:rPr>
          <w:rFonts w:ascii="DroidSans-Bold" w:hAnsi="DroidSans-Bold" w:cs="DroidSans-Bold" w:hint="eastAsia"/>
          <w:b/>
          <w:bCs/>
          <w:color w:val="000000"/>
        </w:rPr>
      </w:pPr>
    </w:p>
    <w:p w14:paraId="50AA0E8A" w14:textId="77777777" w:rsidR="00A66930" w:rsidRDefault="00544C00">
      <w:pPr>
        <w:pStyle w:val="Paragraphedeliste"/>
        <w:numPr>
          <w:ilvl w:val="0"/>
          <w:numId w:val="1"/>
        </w:numPr>
        <w:spacing w:after="0" w:line="240" w:lineRule="auto"/>
        <w:jc w:val="both"/>
      </w:pPr>
      <w:r>
        <w:rPr>
          <w:rFonts w:ascii="OpenSymbol" w:eastAsia="OpenSymbol" w:hAnsi="OpenSymbol" w:cs="OpenSymbol"/>
          <w:b/>
          <w:color w:val="000000"/>
          <w:u w:val="single"/>
        </w:rPr>
        <w:t>Engagements du consom'acteur</w:t>
      </w:r>
    </w:p>
    <w:p w14:paraId="26FC9B20" w14:textId="77777777" w:rsidR="00A66930" w:rsidRDefault="00544C00">
      <w:pPr>
        <w:pStyle w:val="Standard"/>
        <w:spacing w:after="0" w:line="240" w:lineRule="auto"/>
        <w:jc w:val="both"/>
      </w:pPr>
      <w:r>
        <w:rPr>
          <w:rFonts w:ascii="Symbol" w:hAnsi="Symbol" w:cs="Symbol"/>
          <w:color w:val="000000"/>
          <w:sz w:val="21"/>
          <w:szCs w:val="21"/>
        </w:rPr>
        <w:t></w:t>
      </w:r>
      <w:r>
        <w:rPr>
          <w:rFonts w:ascii="DroidSans" w:hAnsi="DroidSans" w:cs="DroidSans"/>
          <w:color w:val="000000"/>
          <w:sz w:val="21"/>
          <w:szCs w:val="21"/>
        </w:rPr>
        <w:t>Je reconnais, en faisant acte d'engagement solidaire, que les intempéries, ravageurs et aléas climatiques font partie intégrante de l'agriculture paysanne. En tant que consom'acteur, j'accepte d'en assumer les conséquences en sachant que les surcroîts et les pertes de production seront partagés.</w:t>
      </w:r>
    </w:p>
    <w:p w14:paraId="43D7F00B" w14:textId="77777777" w:rsidR="00A66930" w:rsidRDefault="00544C00">
      <w:pPr>
        <w:pStyle w:val="Standard"/>
        <w:spacing w:after="0" w:line="240" w:lineRule="auto"/>
        <w:jc w:val="both"/>
      </w:pPr>
      <w:r>
        <w:rPr>
          <w:rFonts w:ascii="Symbol" w:hAnsi="Symbol" w:cs="Symbol"/>
          <w:color w:val="000000"/>
          <w:sz w:val="21"/>
          <w:szCs w:val="21"/>
        </w:rPr>
        <w:t></w:t>
      </w:r>
      <w:r>
        <w:rPr>
          <w:rFonts w:ascii="DroidSans" w:hAnsi="DroidSans" w:cs="DroidSans"/>
          <w:color w:val="000000"/>
          <w:sz w:val="21"/>
          <w:szCs w:val="21"/>
        </w:rPr>
        <w:t>Je m’engage à venir chercher mes produits sur le lieu de distribution aux dates indiquées sur le contrat ou annoncée par mail pour les livraisons ponctuelles. Les produits étant achetés à l’avance, il est impossible de rembourser ceux non retirés. En cas d’impossibilité, je peux les faire retirer par un tiers.</w:t>
      </w:r>
    </w:p>
    <w:p w14:paraId="4E20B288" w14:textId="77777777" w:rsidR="00A66930" w:rsidRDefault="00544C00">
      <w:pPr>
        <w:pStyle w:val="Standard"/>
        <w:spacing w:after="0" w:line="240" w:lineRule="auto"/>
        <w:jc w:val="both"/>
      </w:pPr>
      <w:r>
        <w:rPr>
          <w:rFonts w:ascii="Symbol" w:hAnsi="Symbol" w:cs="Symbol"/>
          <w:color w:val="000000"/>
          <w:sz w:val="21"/>
          <w:szCs w:val="21"/>
        </w:rPr>
        <w:t></w:t>
      </w:r>
      <w:r>
        <w:rPr>
          <w:rFonts w:ascii="DroidSans" w:hAnsi="DroidSans" w:cs="DroidSans"/>
          <w:color w:val="000000"/>
          <w:sz w:val="21"/>
          <w:szCs w:val="21"/>
        </w:rPr>
        <w:t>La visite de l'exploitation et la participation aux divers ateliers proposés par les producteurs sont indispensables au bon fonctionnement de l’AMAP et à la compréhension des problématiques agraires.</w:t>
      </w:r>
    </w:p>
    <w:p w14:paraId="576DF1C2" w14:textId="77777777" w:rsidR="00A66930" w:rsidRDefault="00A66930">
      <w:pPr>
        <w:pStyle w:val="Standard"/>
        <w:spacing w:after="0" w:line="240" w:lineRule="auto"/>
        <w:jc w:val="both"/>
        <w:rPr>
          <w:rFonts w:ascii="DroidSans" w:hAnsi="DroidSans" w:cs="DroidSans" w:hint="eastAsia"/>
          <w:color w:val="000000"/>
          <w:sz w:val="21"/>
          <w:szCs w:val="21"/>
        </w:rPr>
      </w:pPr>
    </w:p>
    <w:p w14:paraId="2FE07DF6" w14:textId="77777777" w:rsidR="00A66930" w:rsidRDefault="00544C00">
      <w:pPr>
        <w:pStyle w:val="Paragraphedeliste"/>
        <w:numPr>
          <w:ilvl w:val="0"/>
          <w:numId w:val="1"/>
        </w:numPr>
        <w:spacing w:after="0" w:line="240" w:lineRule="auto"/>
        <w:jc w:val="both"/>
      </w:pPr>
      <w:r>
        <w:rPr>
          <w:rFonts w:ascii="DroidSans" w:hAnsi="DroidSans" w:cs="DroidSans"/>
          <w:color w:val="000000"/>
          <w:u w:val="single"/>
        </w:rPr>
        <w:t>DISTRIBUTIONS ET PERMANENCES</w:t>
      </w:r>
    </w:p>
    <w:p w14:paraId="524D2214" w14:textId="459F29EA" w:rsidR="00A66930" w:rsidRDefault="00544C00">
      <w:pPr>
        <w:pStyle w:val="Standard"/>
        <w:spacing w:after="0" w:line="240" w:lineRule="auto"/>
        <w:jc w:val="both"/>
      </w:pPr>
      <w:r>
        <w:rPr>
          <w:rFonts w:ascii="Symbol" w:hAnsi="Symbol" w:cs="Symbol"/>
          <w:color w:val="000000"/>
          <w:sz w:val="21"/>
          <w:szCs w:val="21"/>
        </w:rPr>
        <w:t></w:t>
      </w:r>
      <w:r>
        <w:rPr>
          <w:rFonts w:ascii="DroidSans" w:hAnsi="DroidSans" w:cs="DroidSans"/>
          <w:color w:val="000000"/>
          <w:sz w:val="21"/>
          <w:szCs w:val="21"/>
        </w:rPr>
        <w:t xml:space="preserve">Les distributions ont lieu le </w:t>
      </w:r>
      <w:r w:rsidR="00E63AD6">
        <w:rPr>
          <w:rFonts w:ascii="DroidSans" w:hAnsi="DroidSans" w:cs="DroidSans"/>
          <w:color w:val="000000"/>
          <w:sz w:val="21"/>
          <w:szCs w:val="21"/>
        </w:rPr>
        <w:t>mercredi</w:t>
      </w:r>
      <w:r>
        <w:rPr>
          <w:rFonts w:ascii="DroidSans" w:hAnsi="DroidSans" w:cs="DroidSans"/>
          <w:color w:val="000000"/>
          <w:sz w:val="21"/>
          <w:szCs w:val="21"/>
        </w:rPr>
        <w:t xml:space="preserve"> de 18h</w:t>
      </w:r>
      <w:r w:rsidR="003476D4">
        <w:rPr>
          <w:rFonts w:ascii="DroidSans" w:hAnsi="DroidSans" w:cs="DroidSans"/>
          <w:color w:val="000000"/>
          <w:sz w:val="21"/>
          <w:szCs w:val="21"/>
        </w:rPr>
        <w:t>0</w:t>
      </w:r>
      <w:r>
        <w:rPr>
          <w:rFonts w:ascii="DroidSans" w:hAnsi="DroidSans" w:cs="DroidSans"/>
          <w:color w:val="000000"/>
          <w:sz w:val="21"/>
          <w:szCs w:val="21"/>
        </w:rPr>
        <w:t xml:space="preserve">0 à 19h30 </w:t>
      </w:r>
      <w:r w:rsidR="003476D4">
        <w:rPr>
          <w:rFonts w:ascii="DroidSans" w:hAnsi="DroidSans" w:cs="DroidSans"/>
          <w:color w:val="000000"/>
          <w:sz w:val="21"/>
          <w:szCs w:val="21"/>
        </w:rPr>
        <w:t>au lieu de distribution de l’AMAP Ancenis (se référer au site internet).</w:t>
      </w:r>
    </w:p>
    <w:p w14:paraId="74213FB1" w14:textId="77777777" w:rsidR="00A66930" w:rsidRDefault="00A66930">
      <w:pPr>
        <w:pStyle w:val="Standard"/>
        <w:spacing w:after="0" w:line="240" w:lineRule="auto"/>
        <w:jc w:val="both"/>
        <w:rPr>
          <w:rFonts w:ascii="DroidSans" w:hAnsi="DroidSans" w:cs="DroidSans" w:hint="eastAsia"/>
          <w:color w:val="000000"/>
          <w:sz w:val="21"/>
          <w:szCs w:val="21"/>
        </w:rPr>
      </w:pPr>
    </w:p>
    <w:p w14:paraId="3A954EC1" w14:textId="77777777" w:rsidR="00A66930" w:rsidRDefault="00544C00">
      <w:pPr>
        <w:pStyle w:val="Paragraphedeliste"/>
        <w:numPr>
          <w:ilvl w:val="0"/>
          <w:numId w:val="1"/>
        </w:numPr>
        <w:spacing w:after="0" w:line="240" w:lineRule="auto"/>
        <w:jc w:val="both"/>
      </w:pPr>
      <w:r>
        <w:rPr>
          <w:rFonts w:ascii="OpenSymbol" w:eastAsia="OpenSymbol" w:hAnsi="OpenSymbol" w:cs="OpenSymbol"/>
          <w:color w:val="000000"/>
          <w:u w:val="single"/>
        </w:rPr>
        <w:t>MODALITES DE PAIEMENT</w:t>
      </w:r>
    </w:p>
    <w:p w14:paraId="0CFB19DC" w14:textId="77777777" w:rsidR="00A66930" w:rsidRDefault="00544C00">
      <w:pPr>
        <w:pStyle w:val="Standard"/>
        <w:spacing w:after="0" w:line="240" w:lineRule="auto"/>
        <w:jc w:val="both"/>
      </w:pPr>
      <w:r>
        <w:rPr>
          <w:rFonts w:ascii="DroidSans" w:hAnsi="DroidSans" w:cs="DroidSans"/>
          <w:color w:val="000000"/>
          <w:sz w:val="21"/>
          <w:szCs w:val="21"/>
        </w:rPr>
        <w:t>Le paiement est effectué à la signature des contrats par chèque(s) à l'ordre de GAEC Ferme du Moulin. Si plusieurs chèques sont rédigés, ils seront encaissés au fur et à mesure de l’année. J’indique au dos des chèques le mois d'encaissement souhaité.</w:t>
      </w:r>
    </w:p>
    <w:p w14:paraId="181BB4F0" w14:textId="77777777" w:rsidR="00A66930" w:rsidRDefault="00A66930">
      <w:pPr>
        <w:pStyle w:val="Standard"/>
        <w:spacing w:after="0" w:line="240" w:lineRule="auto"/>
        <w:jc w:val="both"/>
        <w:rPr>
          <w:rFonts w:ascii="DroidSans" w:hAnsi="DroidSans" w:cs="DroidSans" w:hint="eastAsia"/>
          <w:color w:val="000000"/>
          <w:sz w:val="21"/>
          <w:szCs w:val="21"/>
        </w:rPr>
      </w:pPr>
    </w:p>
    <w:p w14:paraId="79F90E83" w14:textId="77777777" w:rsidR="00A66930" w:rsidRDefault="00544C00">
      <w:pPr>
        <w:pStyle w:val="Paragraphedeliste"/>
        <w:numPr>
          <w:ilvl w:val="0"/>
          <w:numId w:val="1"/>
        </w:numPr>
        <w:spacing w:after="0" w:line="240" w:lineRule="auto"/>
        <w:jc w:val="both"/>
      </w:pPr>
      <w:r>
        <w:rPr>
          <w:rFonts w:ascii="OpenSymbol" w:eastAsia="OpenSymbol" w:hAnsi="OpenSymbol" w:cs="OpenSymbol"/>
          <w:color w:val="000000"/>
          <w:u w:val="single"/>
        </w:rPr>
        <w:t>C</w:t>
      </w:r>
      <w:r>
        <w:rPr>
          <w:rFonts w:ascii="OpenSymbol" w:eastAsia="OpenSymbol" w:hAnsi="OpenSymbol" w:cs="OpenSymbol"/>
          <w:caps/>
          <w:color w:val="000000"/>
          <w:u w:val="single"/>
        </w:rPr>
        <w:t>omposition et prix des produits</w:t>
      </w:r>
    </w:p>
    <w:p w14:paraId="62AEA1B0" w14:textId="77777777" w:rsidR="00A66930" w:rsidRDefault="00544C00">
      <w:pPr>
        <w:pStyle w:val="Standard"/>
        <w:spacing w:after="0" w:line="240" w:lineRule="auto"/>
        <w:jc w:val="both"/>
      </w:pPr>
      <w:r>
        <w:rPr>
          <w:rFonts w:ascii="OpenSymbol" w:eastAsia="OpenSymbol" w:hAnsi="OpenSymbol" w:cs="OpenSymbol"/>
          <w:color w:val="000000"/>
          <w:sz w:val="24"/>
          <w:szCs w:val="24"/>
        </w:rPr>
        <w:t></w:t>
      </w:r>
      <w:r>
        <w:rPr>
          <w:rFonts w:ascii="DroidSans" w:hAnsi="DroidSans" w:cs="DroidSans"/>
          <w:color w:val="000000"/>
          <w:sz w:val="24"/>
          <w:szCs w:val="24"/>
        </w:rPr>
        <w:t>paniers de fromages classiques : différentes compositions selon la saison (2, 3 ou 4 fromages : mélange de différents fromages frais et/ou tomme),</w:t>
      </w:r>
    </w:p>
    <w:p w14:paraId="607DBE91" w14:textId="77777777" w:rsidR="00A66930" w:rsidRDefault="00544C00">
      <w:pPr>
        <w:pStyle w:val="Standard"/>
        <w:spacing w:after="0" w:line="240" w:lineRule="auto"/>
        <w:jc w:val="both"/>
      </w:pPr>
      <w:r>
        <w:rPr>
          <w:rFonts w:ascii="OpenSymbol" w:eastAsia="OpenSymbol" w:hAnsi="OpenSymbol" w:cs="OpenSymbol"/>
          <w:color w:val="000000"/>
          <w:sz w:val="24"/>
          <w:szCs w:val="24"/>
        </w:rPr>
        <w:t></w:t>
      </w:r>
      <w:r>
        <w:rPr>
          <w:rFonts w:ascii="DroidSans" w:hAnsi="DroidSans" w:cs="DroidSans"/>
          <w:color w:val="000000"/>
          <w:sz w:val="24"/>
          <w:szCs w:val="24"/>
        </w:rPr>
        <w:t>produits frais à rajouter à votre convenance : yaourts, faisselle (400-450g) et fromage blanc (500g).</w:t>
      </w:r>
    </w:p>
    <w:p w14:paraId="5304B484" w14:textId="77777777" w:rsidR="00A66930" w:rsidRDefault="00A66930">
      <w:pPr>
        <w:pStyle w:val="Standard"/>
        <w:spacing w:after="0" w:line="240" w:lineRule="auto"/>
        <w:jc w:val="both"/>
        <w:rPr>
          <w:rFonts w:ascii="DroidSans" w:hAnsi="DroidSans" w:cs="DroidSans" w:hint="eastAsia"/>
          <w:color w:val="000000"/>
          <w:sz w:val="24"/>
          <w:szCs w:val="24"/>
        </w:rPr>
      </w:pPr>
    </w:p>
    <w:p w14:paraId="768DFEBF" w14:textId="77777777" w:rsidR="00A66930" w:rsidRDefault="00544C00">
      <w:pPr>
        <w:pStyle w:val="Standard"/>
        <w:spacing w:after="0" w:line="240" w:lineRule="auto"/>
        <w:jc w:val="both"/>
      </w:pPr>
      <w:r>
        <w:rPr>
          <w:rFonts w:ascii="DroidSans" w:hAnsi="DroidSans" w:cs="DroidSans"/>
          <w:color w:val="000000"/>
          <w:sz w:val="24"/>
          <w:szCs w:val="24"/>
        </w:rPr>
        <w:t>Les différents fromages frais sont : le Saint Victor, le Petit Pré nature, le Petit Pré aux herbes, le pot de fromage aux fines herbes.</w:t>
      </w:r>
    </w:p>
    <w:p w14:paraId="4072DA93" w14:textId="77777777" w:rsidR="00A66930" w:rsidRDefault="00A66930">
      <w:pPr>
        <w:pStyle w:val="Standard"/>
        <w:spacing w:after="0" w:line="240" w:lineRule="auto"/>
        <w:jc w:val="both"/>
        <w:rPr>
          <w:rFonts w:ascii="DroidSans" w:hAnsi="DroidSans" w:cs="DroidSans" w:hint="eastAsia"/>
          <w:color w:val="000000"/>
          <w:sz w:val="24"/>
          <w:szCs w:val="24"/>
        </w:rPr>
      </w:pPr>
    </w:p>
    <w:p w14:paraId="1138168B" w14:textId="77777777" w:rsidR="00A66930" w:rsidRDefault="00544C00">
      <w:pPr>
        <w:pStyle w:val="Standard"/>
        <w:spacing w:after="0" w:line="240" w:lineRule="auto"/>
        <w:jc w:val="both"/>
      </w:pPr>
      <w:r>
        <w:rPr>
          <w:rFonts w:ascii="DroidSans" w:hAnsi="DroidSans" w:cs="DroidSans"/>
          <w:color w:val="000000"/>
          <w:sz w:val="24"/>
          <w:szCs w:val="24"/>
        </w:rPr>
        <w:t>Les dates de distributions pour la saison sont les jeudis :</w:t>
      </w:r>
    </w:p>
    <w:p w14:paraId="2FC57D82" w14:textId="77777777" w:rsidR="00A66930" w:rsidRDefault="00544C00">
      <w:pPr>
        <w:pStyle w:val="Standard"/>
        <w:spacing w:after="0" w:line="240" w:lineRule="auto"/>
        <w:jc w:val="both"/>
      </w:pPr>
      <w:r>
        <w:rPr>
          <w:rFonts w:ascii="DejaVuSans" w:hAnsi="DejaVuSans" w:cs="DejaVuSans"/>
          <w:sz w:val="24"/>
          <w:szCs w:val="24"/>
        </w:rPr>
        <w:t>-</w:t>
      </w:r>
      <w:r>
        <w:rPr>
          <w:rFonts w:ascii="DroidSans-Bold" w:hAnsi="DroidSans-Bold" w:cs="DroidSans-Bold"/>
          <w:b/>
          <w:bCs/>
          <w:sz w:val="24"/>
          <w:szCs w:val="24"/>
        </w:rPr>
        <w:t>08/01,05/02,12/03,16/04,14/05,18/06</w:t>
      </w:r>
    </w:p>
    <w:p w14:paraId="466CA1BE" w14:textId="77777777" w:rsidR="00A66930" w:rsidRDefault="00A66930">
      <w:pPr>
        <w:pStyle w:val="Standard"/>
        <w:spacing w:after="0" w:line="240" w:lineRule="auto"/>
        <w:jc w:val="both"/>
        <w:rPr>
          <w:rFonts w:ascii="DroidSans" w:hAnsi="DroidSans" w:cs="DroidSans" w:hint="eastAsia"/>
          <w:color w:val="000000"/>
          <w:sz w:val="24"/>
          <w:szCs w:val="24"/>
        </w:rPr>
      </w:pPr>
    </w:p>
    <w:p w14:paraId="5085D4BB" w14:textId="77777777" w:rsidR="00A66930" w:rsidRDefault="00544C00">
      <w:pPr>
        <w:pStyle w:val="Standard"/>
        <w:spacing w:after="0" w:line="240" w:lineRule="auto"/>
        <w:jc w:val="both"/>
      </w:pPr>
      <w:r>
        <w:rPr>
          <w:rFonts w:ascii="DroidSans" w:hAnsi="DroidSans" w:cs="DroidSans"/>
          <w:color w:val="000000"/>
          <w:sz w:val="24"/>
          <w:szCs w:val="24"/>
        </w:rPr>
        <w:t>En fin de saison (début juillet), une distribution de tomme de brebis sera proposée.</w:t>
      </w:r>
    </w:p>
    <w:p w14:paraId="393EFA8D" w14:textId="77777777" w:rsidR="00A66930" w:rsidRDefault="00A66930">
      <w:pPr>
        <w:pStyle w:val="Standard"/>
        <w:spacing w:after="0" w:line="240" w:lineRule="auto"/>
        <w:jc w:val="both"/>
        <w:rPr>
          <w:rFonts w:ascii="DroidSans" w:hAnsi="DroidSans" w:cs="DroidSans" w:hint="eastAsia"/>
          <w:color w:val="000000"/>
          <w:sz w:val="24"/>
          <w:szCs w:val="24"/>
        </w:rPr>
      </w:pPr>
    </w:p>
    <w:p w14:paraId="401ECD49" w14:textId="77777777" w:rsidR="00A66930" w:rsidRDefault="00A66930">
      <w:pPr>
        <w:pStyle w:val="Standard"/>
        <w:spacing w:after="0" w:line="240" w:lineRule="auto"/>
        <w:rPr>
          <w:rFonts w:ascii="DroidSans-Bold" w:hAnsi="DroidSans-Bold" w:cs="DroidSans-Bold" w:hint="eastAsia"/>
          <w:b/>
          <w:bCs/>
          <w:color w:val="000000"/>
          <w:sz w:val="24"/>
          <w:szCs w:val="24"/>
        </w:rPr>
      </w:pPr>
    </w:p>
    <w:tbl>
      <w:tblPr>
        <w:tblW w:w="10456" w:type="dxa"/>
        <w:jc w:val="center"/>
        <w:tblLayout w:type="fixed"/>
        <w:tblCellMar>
          <w:left w:w="10" w:type="dxa"/>
          <w:right w:w="10" w:type="dxa"/>
        </w:tblCellMar>
        <w:tblLook w:val="0000" w:firstRow="0" w:lastRow="0" w:firstColumn="0" w:lastColumn="0" w:noHBand="0" w:noVBand="0"/>
      </w:tblPr>
      <w:tblGrid>
        <w:gridCol w:w="2021"/>
        <w:gridCol w:w="1701"/>
        <w:gridCol w:w="420"/>
        <w:gridCol w:w="1737"/>
        <w:gridCol w:w="580"/>
        <w:gridCol w:w="1670"/>
        <w:gridCol w:w="605"/>
        <w:gridCol w:w="1722"/>
      </w:tblGrid>
      <w:tr w:rsidR="00A66930" w14:paraId="6B6F09A6" w14:textId="77777777">
        <w:trPr>
          <w:trHeight w:val="459"/>
          <w:jc w:val="center"/>
        </w:trPr>
        <w:tc>
          <w:tcPr>
            <w:tcW w:w="2020" w:type="dxa"/>
            <w:tcBorders>
              <w:top w:val="single" w:sz="12" w:space="0" w:color="00000A"/>
              <w:left w:val="single" w:sz="12" w:space="0" w:color="00000A"/>
              <w:bottom w:val="single" w:sz="12" w:space="0" w:color="00000A"/>
              <w:right w:val="single" w:sz="4" w:space="0" w:color="00000A"/>
            </w:tcBorders>
            <w:tcMar>
              <w:top w:w="0" w:type="dxa"/>
              <w:left w:w="108" w:type="dxa"/>
              <w:bottom w:w="0" w:type="dxa"/>
              <w:right w:w="108" w:type="dxa"/>
            </w:tcMar>
            <w:vAlign w:val="center"/>
          </w:tcPr>
          <w:p w14:paraId="78B65018" w14:textId="77777777" w:rsidR="00A66930" w:rsidRDefault="00544C00">
            <w:pPr>
              <w:pStyle w:val="Standard"/>
              <w:spacing w:after="0" w:line="240" w:lineRule="auto"/>
              <w:jc w:val="center"/>
            </w:pPr>
            <w:r>
              <w:rPr>
                <w:rFonts w:ascii="Arial-BoldMT" w:hAnsi="Arial-BoldMT" w:cs="Arial-BoldMT"/>
                <w:b/>
                <w:bCs/>
                <w:color w:val="000000"/>
                <w:sz w:val="24"/>
                <w:szCs w:val="24"/>
              </w:rPr>
              <w:t>Produits</w:t>
            </w:r>
          </w:p>
        </w:tc>
        <w:tc>
          <w:tcPr>
            <w:tcW w:w="1700" w:type="dxa"/>
            <w:tcBorders>
              <w:top w:val="single" w:sz="12" w:space="0" w:color="00000A"/>
              <w:left w:val="single" w:sz="4" w:space="0" w:color="00000A"/>
              <w:bottom w:val="single" w:sz="12" w:space="0" w:color="00000A"/>
              <w:right w:val="single" w:sz="4" w:space="0" w:color="00000A"/>
            </w:tcBorders>
            <w:tcMar>
              <w:top w:w="0" w:type="dxa"/>
              <w:left w:w="108" w:type="dxa"/>
              <w:bottom w:w="0" w:type="dxa"/>
              <w:right w:w="108" w:type="dxa"/>
            </w:tcMar>
            <w:vAlign w:val="center"/>
          </w:tcPr>
          <w:p w14:paraId="052B9C1D" w14:textId="77777777" w:rsidR="00A66930" w:rsidRDefault="00544C00">
            <w:pPr>
              <w:pStyle w:val="Standard"/>
              <w:spacing w:after="0" w:line="240" w:lineRule="auto"/>
              <w:jc w:val="center"/>
            </w:pPr>
            <w:r>
              <w:rPr>
                <w:rFonts w:ascii="Arial-BoldMT" w:hAnsi="Arial-BoldMT" w:cs="Arial-BoldMT"/>
                <w:b/>
                <w:bCs/>
                <w:color w:val="000000"/>
                <w:sz w:val="24"/>
                <w:szCs w:val="24"/>
              </w:rPr>
              <w:t>Prix unitaire</w:t>
            </w:r>
          </w:p>
        </w:tc>
        <w:tc>
          <w:tcPr>
            <w:tcW w:w="420" w:type="dxa"/>
            <w:tcBorders>
              <w:top w:val="single" w:sz="12" w:space="0" w:color="00000A"/>
              <w:left w:val="single" w:sz="4" w:space="0" w:color="00000A"/>
              <w:bottom w:val="single" w:sz="12" w:space="0" w:color="00000A"/>
              <w:right w:val="single" w:sz="4" w:space="0" w:color="00000A"/>
            </w:tcBorders>
            <w:tcMar>
              <w:top w:w="0" w:type="dxa"/>
              <w:left w:w="108" w:type="dxa"/>
              <w:bottom w:w="0" w:type="dxa"/>
              <w:right w:w="108" w:type="dxa"/>
            </w:tcMar>
            <w:vAlign w:val="center"/>
          </w:tcPr>
          <w:p w14:paraId="7510AD85"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737" w:type="dxa"/>
            <w:tcBorders>
              <w:top w:val="single" w:sz="12" w:space="0" w:color="00000A"/>
              <w:left w:val="single" w:sz="4" w:space="0" w:color="00000A"/>
              <w:bottom w:val="single" w:sz="12" w:space="0" w:color="00000A"/>
              <w:right w:val="single" w:sz="4" w:space="0" w:color="00000A"/>
            </w:tcBorders>
            <w:tcMar>
              <w:top w:w="0" w:type="dxa"/>
              <w:left w:w="108" w:type="dxa"/>
              <w:bottom w:w="0" w:type="dxa"/>
              <w:right w:w="108" w:type="dxa"/>
            </w:tcMar>
            <w:vAlign w:val="center"/>
          </w:tcPr>
          <w:p w14:paraId="1BDDAEDF" w14:textId="77777777" w:rsidR="00A66930" w:rsidRDefault="00544C00">
            <w:pPr>
              <w:pStyle w:val="Standard"/>
              <w:spacing w:after="0" w:line="240" w:lineRule="auto"/>
              <w:jc w:val="center"/>
            </w:pPr>
            <w:r>
              <w:rPr>
                <w:rFonts w:ascii="Arial-BoldMT" w:hAnsi="Arial-BoldMT" w:cs="Arial-BoldMT"/>
                <w:b/>
                <w:bCs/>
                <w:color w:val="000000"/>
                <w:sz w:val="24"/>
                <w:szCs w:val="24"/>
              </w:rPr>
              <w:t>Nombre de produits  par distribution</w:t>
            </w:r>
          </w:p>
        </w:tc>
        <w:tc>
          <w:tcPr>
            <w:tcW w:w="580" w:type="dxa"/>
            <w:tcBorders>
              <w:top w:val="single" w:sz="12" w:space="0" w:color="00000A"/>
              <w:left w:val="single" w:sz="4" w:space="0" w:color="00000A"/>
              <w:bottom w:val="single" w:sz="12" w:space="0" w:color="00000A"/>
              <w:right w:val="single" w:sz="4" w:space="0" w:color="00000A"/>
            </w:tcBorders>
            <w:tcMar>
              <w:top w:w="0" w:type="dxa"/>
              <w:left w:w="108" w:type="dxa"/>
              <w:bottom w:w="0" w:type="dxa"/>
              <w:right w:w="108" w:type="dxa"/>
            </w:tcMar>
            <w:vAlign w:val="center"/>
          </w:tcPr>
          <w:p w14:paraId="228A55B0"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670" w:type="dxa"/>
            <w:tcBorders>
              <w:top w:val="single" w:sz="12" w:space="0" w:color="00000A"/>
              <w:left w:val="single" w:sz="4" w:space="0" w:color="00000A"/>
              <w:bottom w:val="single" w:sz="12" w:space="0" w:color="00000A"/>
              <w:right w:val="single" w:sz="4" w:space="0" w:color="00000A"/>
            </w:tcBorders>
            <w:tcMar>
              <w:top w:w="0" w:type="dxa"/>
              <w:left w:w="108" w:type="dxa"/>
              <w:bottom w:w="0" w:type="dxa"/>
              <w:right w:w="108" w:type="dxa"/>
            </w:tcMar>
            <w:vAlign w:val="center"/>
          </w:tcPr>
          <w:p w14:paraId="30060F04" w14:textId="77777777" w:rsidR="00A66930" w:rsidRDefault="00544C00">
            <w:pPr>
              <w:pStyle w:val="Standard"/>
              <w:spacing w:after="0" w:line="240" w:lineRule="auto"/>
              <w:jc w:val="center"/>
            </w:pPr>
            <w:r>
              <w:rPr>
                <w:rFonts w:ascii="Arial-BoldMT" w:hAnsi="Arial-BoldMT" w:cs="Arial-BoldMT"/>
                <w:b/>
                <w:bCs/>
                <w:color w:val="000000"/>
                <w:sz w:val="24"/>
                <w:szCs w:val="24"/>
              </w:rPr>
              <w:t>Nombre de  distributions</w:t>
            </w:r>
          </w:p>
        </w:tc>
        <w:tc>
          <w:tcPr>
            <w:tcW w:w="605" w:type="dxa"/>
            <w:tcBorders>
              <w:top w:val="single" w:sz="12" w:space="0" w:color="00000A"/>
              <w:left w:val="single" w:sz="4" w:space="0" w:color="00000A"/>
              <w:bottom w:val="single" w:sz="12" w:space="0" w:color="00000A"/>
              <w:right w:val="single" w:sz="4" w:space="0" w:color="00000A"/>
            </w:tcBorders>
            <w:tcMar>
              <w:top w:w="0" w:type="dxa"/>
              <w:left w:w="108" w:type="dxa"/>
              <w:bottom w:w="0" w:type="dxa"/>
              <w:right w:w="108" w:type="dxa"/>
            </w:tcMar>
            <w:vAlign w:val="center"/>
          </w:tcPr>
          <w:p w14:paraId="737ACA44" w14:textId="77777777" w:rsidR="00A66930" w:rsidRDefault="00544C00">
            <w:pPr>
              <w:pStyle w:val="Standard"/>
              <w:spacing w:after="0" w:line="240" w:lineRule="auto"/>
              <w:jc w:val="center"/>
            </w:pPr>
            <w:r>
              <w:rPr>
                <w:rFonts w:ascii="Arial-BoldMT" w:hAnsi="Arial-BoldMT" w:cs="Arial-BoldMT"/>
                <w:b/>
                <w:bCs/>
                <w:color w:val="000000"/>
                <w:sz w:val="24"/>
                <w:szCs w:val="24"/>
              </w:rPr>
              <w:t>=</w:t>
            </w:r>
          </w:p>
        </w:tc>
        <w:tc>
          <w:tcPr>
            <w:tcW w:w="1722" w:type="dxa"/>
            <w:tcBorders>
              <w:top w:val="single" w:sz="12" w:space="0" w:color="00000A"/>
              <w:left w:val="single" w:sz="4" w:space="0" w:color="00000A"/>
              <w:bottom w:val="single" w:sz="12" w:space="0" w:color="00000A"/>
              <w:right w:val="single" w:sz="12" w:space="0" w:color="00000A"/>
            </w:tcBorders>
            <w:tcMar>
              <w:top w:w="0" w:type="dxa"/>
              <w:left w:w="108" w:type="dxa"/>
              <w:bottom w:w="0" w:type="dxa"/>
              <w:right w:w="108" w:type="dxa"/>
            </w:tcMar>
            <w:vAlign w:val="center"/>
          </w:tcPr>
          <w:p w14:paraId="48AE8D49" w14:textId="77777777" w:rsidR="00A66930" w:rsidRDefault="00544C00">
            <w:pPr>
              <w:pStyle w:val="Standard"/>
              <w:spacing w:after="0" w:line="240" w:lineRule="auto"/>
              <w:jc w:val="center"/>
            </w:pPr>
            <w:r>
              <w:rPr>
                <w:rFonts w:ascii="Arial-BoldMT" w:hAnsi="Arial-BoldMT" w:cs="Arial-BoldMT"/>
                <w:b/>
                <w:bCs/>
                <w:color w:val="000000"/>
                <w:sz w:val="24"/>
                <w:szCs w:val="24"/>
              </w:rPr>
              <w:t>TOTAL</w:t>
            </w:r>
          </w:p>
        </w:tc>
      </w:tr>
      <w:tr w:rsidR="00A66930" w14:paraId="0D840A62" w14:textId="77777777">
        <w:trPr>
          <w:trHeight w:val="691"/>
          <w:jc w:val="center"/>
        </w:trPr>
        <w:tc>
          <w:tcPr>
            <w:tcW w:w="2020" w:type="dxa"/>
            <w:tcBorders>
              <w:top w:val="single" w:sz="12"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1DD2273C" w14:textId="77777777" w:rsidR="00A66930" w:rsidRDefault="00544C00">
            <w:pPr>
              <w:pStyle w:val="Standard"/>
              <w:spacing w:after="0" w:line="240" w:lineRule="auto"/>
              <w:jc w:val="center"/>
            </w:pPr>
            <w:r>
              <w:rPr>
                <w:rFonts w:ascii="Arial-BoldMT" w:hAnsi="Arial-BoldMT" w:cs="Arial-BoldMT"/>
                <w:b/>
                <w:bCs/>
                <w:color w:val="000000"/>
                <w:sz w:val="24"/>
                <w:szCs w:val="24"/>
              </w:rPr>
              <w:t>Panier de fromages</w:t>
            </w:r>
          </w:p>
        </w:tc>
        <w:tc>
          <w:tcPr>
            <w:tcW w:w="1700" w:type="dxa"/>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2237DB13" w14:textId="77777777" w:rsidR="00A66930" w:rsidRDefault="00544C00">
            <w:pPr>
              <w:pStyle w:val="Standard"/>
              <w:spacing w:after="0" w:line="240" w:lineRule="auto"/>
              <w:jc w:val="center"/>
            </w:pPr>
            <w:r>
              <w:rPr>
                <w:rFonts w:ascii="Arial-BoldMT" w:hAnsi="Arial-BoldMT" w:cs="Arial-BoldMT"/>
                <w:b/>
                <w:bCs/>
                <w:color w:val="000000"/>
                <w:sz w:val="24"/>
                <w:szCs w:val="24"/>
              </w:rPr>
              <w:t>14 €</w:t>
            </w:r>
          </w:p>
        </w:tc>
        <w:tc>
          <w:tcPr>
            <w:tcW w:w="420" w:type="dxa"/>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53DC3D2B"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737" w:type="dxa"/>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43238F96" w14:textId="77777777" w:rsidR="00A66930" w:rsidRDefault="00A66930">
            <w:pPr>
              <w:pStyle w:val="Standard"/>
              <w:spacing w:after="0" w:line="240" w:lineRule="auto"/>
              <w:jc w:val="center"/>
              <w:rPr>
                <w:rFonts w:ascii="Arial-BoldMT" w:hAnsi="Arial-BoldMT" w:cs="Arial-BoldMT" w:hint="eastAsia"/>
                <w:b/>
                <w:bCs/>
                <w:color w:val="000000"/>
                <w:sz w:val="24"/>
                <w:szCs w:val="24"/>
              </w:rPr>
            </w:pPr>
          </w:p>
        </w:tc>
        <w:tc>
          <w:tcPr>
            <w:tcW w:w="580" w:type="dxa"/>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464835B9"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670" w:type="dxa"/>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5B41D7F1" w14:textId="77777777" w:rsidR="00A66930" w:rsidRDefault="00544C00">
            <w:pPr>
              <w:pStyle w:val="Standard"/>
              <w:spacing w:after="0" w:line="240" w:lineRule="auto"/>
              <w:jc w:val="center"/>
            </w:pPr>
            <w:r>
              <w:rPr>
                <w:rFonts w:ascii="Arial-BoldMT" w:hAnsi="Arial-BoldMT" w:cs="Arial-BoldMT"/>
                <w:b/>
                <w:bCs/>
                <w:color w:val="000000"/>
                <w:sz w:val="24"/>
                <w:szCs w:val="24"/>
              </w:rPr>
              <w:t>7</w:t>
            </w:r>
          </w:p>
        </w:tc>
        <w:tc>
          <w:tcPr>
            <w:tcW w:w="605" w:type="dxa"/>
            <w:tcBorders>
              <w:top w:val="single" w:sz="12"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08061B4F" w14:textId="77777777" w:rsidR="00A66930" w:rsidRDefault="00544C00">
            <w:pPr>
              <w:pStyle w:val="Standard"/>
              <w:spacing w:after="0" w:line="240" w:lineRule="auto"/>
              <w:jc w:val="center"/>
            </w:pPr>
            <w:r>
              <w:rPr>
                <w:rFonts w:ascii="Arial-BoldMT" w:hAnsi="Arial-BoldMT" w:cs="Arial-BoldMT"/>
                <w:b/>
                <w:bCs/>
                <w:color w:val="000000"/>
                <w:sz w:val="24"/>
                <w:szCs w:val="24"/>
              </w:rPr>
              <w:t>=</w:t>
            </w:r>
          </w:p>
        </w:tc>
        <w:tc>
          <w:tcPr>
            <w:tcW w:w="1722" w:type="dxa"/>
            <w:tcBorders>
              <w:top w:val="single" w:sz="12"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6D52689C" w14:textId="77777777" w:rsidR="00A66930" w:rsidRDefault="00A66930">
            <w:pPr>
              <w:pStyle w:val="Standard"/>
              <w:spacing w:after="0" w:line="240" w:lineRule="auto"/>
              <w:jc w:val="center"/>
              <w:rPr>
                <w:rFonts w:ascii="Arial-BoldMT" w:hAnsi="Arial-BoldMT" w:cs="Arial-BoldMT" w:hint="eastAsia"/>
                <w:b/>
                <w:bCs/>
                <w:color w:val="000000"/>
                <w:sz w:val="24"/>
                <w:szCs w:val="24"/>
              </w:rPr>
            </w:pPr>
          </w:p>
        </w:tc>
      </w:tr>
      <w:tr w:rsidR="00A66930" w14:paraId="63A8E835" w14:textId="77777777">
        <w:trPr>
          <w:trHeight w:val="545"/>
          <w:jc w:val="center"/>
        </w:trPr>
        <w:tc>
          <w:tcPr>
            <w:tcW w:w="202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1D8EFFAF" w14:textId="77777777" w:rsidR="00A66930" w:rsidRDefault="00544C00">
            <w:pPr>
              <w:pStyle w:val="Standard"/>
              <w:spacing w:after="0" w:line="240" w:lineRule="auto"/>
              <w:jc w:val="center"/>
            </w:pPr>
            <w:r>
              <w:rPr>
                <w:rFonts w:ascii="Arial-BoldMT" w:hAnsi="Arial-BoldMT" w:cs="Arial-BoldMT"/>
                <w:b/>
                <w:bCs/>
                <w:color w:val="000000"/>
                <w:sz w:val="24"/>
                <w:szCs w:val="24"/>
              </w:rPr>
              <w:t>Yaourts</w:t>
            </w:r>
          </w:p>
        </w:tc>
        <w:tc>
          <w:tcPr>
            <w:tcW w:w="17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11F3AB41" w14:textId="77777777" w:rsidR="00A66930" w:rsidRDefault="00544C00">
            <w:pPr>
              <w:pStyle w:val="Standard"/>
              <w:spacing w:after="0" w:line="240" w:lineRule="auto"/>
              <w:jc w:val="center"/>
            </w:pPr>
            <w:r>
              <w:rPr>
                <w:rFonts w:ascii="Arial-BoldMT" w:hAnsi="Arial-BoldMT" w:cs="Arial-BoldMT"/>
                <w:b/>
                <w:bCs/>
                <w:color w:val="000000"/>
                <w:sz w:val="24"/>
                <w:szCs w:val="24"/>
              </w:rPr>
              <w:t>1 €</w:t>
            </w:r>
          </w:p>
        </w:tc>
        <w:tc>
          <w:tcPr>
            <w:tcW w:w="4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4BFD8573"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737"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57F56664" w14:textId="77777777" w:rsidR="00A66930" w:rsidRDefault="00A66930">
            <w:pPr>
              <w:pStyle w:val="Standard"/>
              <w:spacing w:after="0" w:line="240" w:lineRule="auto"/>
              <w:jc w:val="center"/>
              <w:rPr>
                <w:rFonts w:ascii="Arial-BoldMT" w:hAnsi="Arial-BoldMT" w:cs="Arial-BoldMT" w:hint="eastAsia"/>
                <w:b/>
                <w:bCs/>
                <w:color w:val="000000"/>
                <w:sz w:val="24"/>
                <w:szCs w:val="24"/>
              </w:rPr>
            </w:pPr>
          </w:p>
        </w:tc>
        <w:tc>
          <w:tcPr>
            <w:tcW w:w="58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7C65ED74"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6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6D538741" w14:textId="77777777" w:rsidR="00A66930" w:rsidRDefault="00544C00">
            <w:pPr>
              <w:pStyle w:val="Standard"/>
              <w:spacing w:after="0" w:line="240" w:lineRule="auto"/>
              <w:jc w:val="center"/>
            </w:pPr>
            <w:r>
              <w:rPr>
                <w:rFonts w:ascii="Arial-BoldMT" w:hAnsi="Arial-BoldMT" w:cs="Arial-BoldMT"/>
                <w:b/>
                <w:bCs/>
                <w:color w:val="000000"/>
                <w:sz w:val="24"/>
                <w:szCs w:val="24"/>
              </w:rPr>
              <w:t>7</w:t>
            </w:r>
          </w:p>
        </w:tc>
        <w:tc>
          <w:tcPr>
            <w:tcW w:w="60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3878BC3A" w14:textId="77777777" w:rsidR="00A66930" w:rsidRDefault="00544C00">
            <w:pPr>
              <w:pStyle w:val="Standard"/>
              <w:spacing w:after="0" w:line="240" w:lineRule="auto"/>
              <w:jc w:val="center"/>
            </w:pPr>
            <w:r>
              <w:rPr>
                <w:rFonts w:ascii="Arial-BoldMT" w:hAnsi="Arial-BoldMT" w:cs="Arial-BoldMT"/>
                <w:b/>
                <w:bCs/>
                <w:color w:val="000000"/>
                <w:sz w:val="24"/>
                <w:szCs w:val="24"/>
              </w:rPr>
              <w:t>=</w:t>
            </w:r>
          </w:p>
        </w:tc>
        <w:tc>
          <w:tcPr>
            <w:tcW w:w="1722"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0AD9E167" w14:textId="77777777" w:rsidR="00A66930" w:rsidRDefault="00A66930">
            <w:pPr>
              <w:pStyle w:val="Standard"/>
              <w:spacing w:after="0" w:line="240" w:lineRule="auto"/>
              <w:jc w:val="center"/>
              <w:rPr>
                <w:rFonts w:ascii="Arial-BoldMT" w:hAnsi="Arial-BoldMT" w:cs="Arial-BoldMT" w:hint="eastAsia"/>
                <w:b/>
                <w:bCs/>
                <w:color w:val="000000"/>
                <w:sz w:val="24"/>
                <w:szCs w:val="24"/>
              </w:rPr>
            </w:pPr>
          </w:p>
        </w:tc>
      </w:tr>
      <w:tr w:rsidR="00A66930" w14:paraId="3DA9F700" w14:textId="77777777">
        <w:trPr>
          <w:trHeight w:val="565"/>
          <w:jc w:val="center"/>
        </w:trPr>
        <w:tc>
          <w:tcPr>
            <w:tcW w:w="2020" w:type="dxa"/>
            <w:tcBorders>
              <w:top w:val="single" w:sz="6" w:space="0" w:color="00000A"/>
              <w:left w:val="single" w:sz="12" w:space="0" w:color="00000A"/>
              <w:bottom w:val="single" w:sz="6" w:space="0" w:color="00000A"/>
              <w:right w:val="single" w:sz="6" w:space="0" w:color="00000A"/>
            </w:tcBorders>
            <w:tcMar>
              <w:top w:w="0" w:type="dxa"/>
              <w:left w:w="108" w:type="dxa"/>
              <w:bottom w:w="0" w:type="dxa"/>
              <w:right w:w="108" w:type="dxa"/>
            </w:tcMar>
            <w:vAlign w:val="center"/>
          </w:tcPr>
          <w:p w14:paraId="61E13782" w14:textId="77777777" w:rsidR="00A66930" w:rsidRDefault="00544C00">
            <w:pPr>
              <w:pStyle w:val="Standard"/>
              <w:spacing w:after="0" w:line="240" w:lineRule="auto"/>
              <w:jc w:val="center"/>
            </w:pPr>
            <w:r>
              <w:rPr>
                <w:rFonts w:ascii="Arial-BoldMT" w:hAnsi="Arial-BoldMT" w:cs="Arial-BoldMT"/>
                <w:b/>
                <w:bCs/>
                <w:color w:val="000000"/>
                <w:sz w:val="24"/>
                <w:szCs w:val="24"/>
              </w:rPr>
              <w:t>Faisselle</w:t>
            </w:r>
          </w:p>
        </w:tc>
        <w:tc>
          <w:tcPr>
            <w:tcW w:w="17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181B528A" w14:textId="77777777" w:rsidR="00A66930" w:rsidRDefault="00544C00">
            <w:pPr>
              <w:pStyle w:val="Standard"/>
              <w:spacing w:after="0" w:line="240" w:lineRule="auto"/>
              <w:jc w:val="center"/>
            </w:pPr>
            <w:r>
              <w:rPr>
                <w:rFonts w:ascii="Arial-BoldMT" w:hAnsi="Arial-BoldMT" w:cs="Arial-BoldMT"/>
                <w:b/>
                <w:bCs/>
                <w:color w:val="000000"/>
                <w:sz w:val="24"/>
                <w:szCs w:val="24"/>
              </w:rPr>
              <w:t>5 €</w:t>
            </w:r>
          </w:p>
        </w:tc>
        <w:tc>
          <w:tcPr>
            <w:tcW w:w="4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6B3A4994"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737"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36259D9D" w14:textId="77777777" w:rsidR="00A66930" w:rsidRDefault="00A66930">
            <w:pPr>
              <w:pStyle w:val="Standard"/>
              <w:spacing w:after="0" w:line="240" w:lineRule="auto"/>
              <w:jc w:val="center"/>
              <w:rPr>
                <w:rFonts w:ascii="Arial-BoldMT" w:hAnsi="Arial-BoldMT" w:cs="Arial-BoldMT" w:hint="eastAsia"/>
                <w:b/>
                <w:bCs/>
                <w:color w:val="000000"/>
                <w:sz w:val="24"/>
                <w:szCs w:val="24"/>
              </w:rPr>
            </w:pPr>
          </w:p>
        </w:tc>
        <w:tc>
          <w:tcPr>
            <w:tcW w:w="58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5C1C6AC6"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67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4939067F" w14:textId="77777777" w:rsidR="00A66930" w:rsidRDefault="00544C00">
            <w:pPr>
              <w:pStyle w:val="Standard"/>
              <w:spacing w:after="0" w:line="240" w:lineRule="auto"/>
              <w:jc w:val="center"/>
            </w:pPr>
            <w:r>
              <w:rPr>
                <w:rFonts w:ascii="Arial-BoldMT" w:hAnsi="Arial-BoldMT" w:cs="Arial-BoldMT"/>
                <w:b/>
                <w:bCs/>
                <w:color w:val="000000"/>
                <w:sz w:val="24"/>
                <w:szCs w:val="24"/>
              </w:rPr>
              <w:t>7</w:t>
            </w:r>
          </w:p>
        </w:tc>
        <w:tc>
          <w:tcPr>
            <w:tcW w:w="605"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14:paraId="2BBB0470" w14:textId="77777777" w:rsidR="00A66930" w:rsidRDefault="00544C00">
            <w:pPr>
              <w:pStyle w:val="Standard"/>
              <w:spacing w:after="0" w:line="240" w:lineRule="auto"/>
              <w:jc w:val="center"/>
            </w:pPr>
            <w:r>
              <w:rPr>
                <w:rFonts w:ascii="Arial-BoldMT" w:hAnsi="Arial-BoldMT" w:cs="Arial-BoldMT"/>
                <w:b/>
                <w:bCs/>
                <w:color w:val="000000"/>
                <w:sz w:val="24"/>
                <w:szCs w:val="24"/>
              </w:rPr>
              <w:t>=</w:t>
            </w:r>
          </w:p>
        </w:tc>
        <w:tc>
          <w:tcPr>
            <w:tcW w:w="1722" w:type="dxa"/>
            <w:tcBorders>
              <w:top w:val="single" w:sz="6" w:space="0" w:color="00000A"/>
              <w:left w:val="single" w:sz="6" w:space="0" w:color="00000A"/>
              <w:bottom w:val="single" w:sz="6" w:space="0" w:color="00000A"/>
              <w:right w:val="single" w:sz="12" w:space="0" w:color="00000A"/>
            </w:tcBorders>
            <w:tcMar>
              <w:top w:w="0" w:type="dxa"/>
              <w:left w:w="108" w:type="dxa"/>
              <w:bottom w:w="0" w:type="dxa"/>
              <w:right w:w="108" w:type="dxa"/>
            </w:tcMar>
            <w:vAlign w:val="center"/>
          </w:tcPr>
          <w:p w14:paraId="40A60F69" w14:textId="77777777" w:rsidR="00A66930" w:rsidRDefault="00A66930">
            <w:pPr>
              <w:pStyle w:val="Standard"/>
              <w:spacing w:after="0" w:line="240" w:lineRule="auto"/>
              <w:jc w:val="center"/>
              <w:rPr>
                <w:rFonts w:ascii="Arial-BoldMT" w:hAnsi="Arial-BoldMT" w:cs="Arial-BoldMT" w:hint="eastAsia"/>
                <w:b/>
                <w:bCs/>
                <w:color w:val="000000"/>
                <w:sz w:val="24"/>
                <w:szCs w:val="24"/>
              </w:rPr>
            </w:pPr>
          </w:p>
        </w:tc>
      </w:tr>
      <w:tr w:rsidR="00A66930" w14:paraId="51C5B3BE" w14:textId="77777777">
        <w:trPr>
          <w:trHeight w:val="571"/>
          <w:jc w:val="center"/>
        </w:trPr>
        <w:tc>
          <w:tcPr>
            <w:tcW w:w="2020" w:type="dxa"/>
            <w:tcBorders>
              <w:top w:val="single" w:sz="6" w:space="0" w:color="00000A"/>
              <w:left w:val="single" w:sz="12" w:space="0" w:color="00000A"/>
              <w:bottom w:val="single" w:sz="12" w:space="0" w:color="00000A"/>
              <w:right w:val="single" w:sz="6" w:space="0" w:color="00000A"/>
            </w:tcBorders>
            <w:tcMar>
              <w:top w:w="0" w:type="dxa"/>
              <w:left w:w="108" w:type="dxa"/>
              <w:bottom w:w="0" w:type="dxa"/>
              <w:right w:w="108" w:type="dxa"/>
            </w:tcMar>
            <w:vAlign w:val="center"/>
          </w:tcPr>
          <w:p w14:paraId="3C759C42" w14:textId="77777777" w:rsidR="00A66930" w:rsidRDefault="00544C00">
            <w:pPr>
              <w:pStyle w:val="Standard"/>
              <w:spacing w:after="0" w:line="240" w:lineRule="auto"/>
              <w:jc w:val="center"/>
            </w:pPr>
            <w:r>
              <w:rPr>
                <w:rFonts w:ascii="Arial-BoldMT" w:hAnsi="Arial-BoldMT" w:cs="Arial-BoldMT"/>
                <w:b/>
                <w:bCs/>
                <w:color w:val="000000"/>
                <w:sz w:val="24"/>
                <w:szCs w:val="24"/>
              </w:rPr>
              <w:t>Fromage blanc</w:t>
            </w:r>
          </w:p>
        </w:tc>
        <w:tc>
          <w:tcPr>
            <w:tcW w:w="1700"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06F860FA" w14:textId="77777777" w:rsidR="00A66930" w:rsidRDefault="00544C00">
            <w:pPr>
              <w:pStyle w:val="Standard"/>
              <w:spacing w:after="0" w:line="240" w:lineRule="auto"/>
              <w:jc w:val="center"/>
            </w:pPr>
            <w:r>
              <w:rPr>
                <w:rFonts w:ascii="Arial-BoldMT" w:hAnsi="Arial-BoldMT" w:cs="Arial-BoldMT"/>
                <w:b/>
                <w:bCs/>
                <w:color w:val="000000"/>
                <w:sz w:val="24"/>
                <w:szCs w:val="24"/>
              </w:rPr>
              <w:t>6 €</w:t>
            </w:r>
          </w:p>
        </w:tc>
        <w:tc>
          <w:tcPr>
            <w:tcW w:w="420"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01AD17DD"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737"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68791FDF" w14:textId="77777777" w:rsidR="00A66930" w:rsidRDefault="00A66930">
            <w:pPr>
              <w:pStyle w:val="Standard"/>
              <w:spacing w:after="0" w:line="240" w:lineRule="auto"/>
              <w:jc w:val="center"/>
              <w:rPr>
                <w:rFonts w:ascii="Arial-BoldMT" w:hAnsi="Arial-BoldMT" w:cs="Arial-BoldMT" w:hint="eastAsia"/>
                <w:b/>
                <w:bCs/>
                <w:color w:val="000000"/>
                <w:sz w:val="24"/>
                <w:szCs w:val="24"/>
              </w:rPr>
            </w:pPr>
          </w:p>
        </w:tc>
        <w:tc>
          <w:tcPr>
            <w:tcW w:w="580"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09C89CC3" w14:textId="77777777" w:rsidR="00A66930" w:rsidRDefault="00544C00">
            <w:pPr>
              <w:pStyle w:val="Standard"/>
              <w:spacing w:after="0" w:line="240" w:lineRule="auto"/>
              <w:jc w:val="center"/>
            </w:pPr>
            <w:r>
              <w:rPr>
                <w:rFonts w:ascii="Arial-BoldMT" w:hAnsi="Arial-BoldMT" w:cs="Arial-BoldMT"/>
                <w:b/>
                <w:bCs/>
                <w:color w:val="000000"/>
                <w:sz w:val="24"/>
                <w:szCs w:val="24"/>
              </w:rPr>
              <w:t>x</w:t>
            </w:r>
          </w:p>
        </w:tc>
        <w:tc>
          <w:tcPr>
            <w:tcW w:w="1670"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70329AC9" w14:textId="77777777" w:rsidR="00A66930" w:rsidRDefault="00544C00">
            <w:pPr>
              <w:pStyle w:val="Standard"/>
              <w:spacing w:after="0" w:line="240" w:lineRule="auto"/>
              <w:jc w:val="center"/>
            </w:pPr>
            <w:r>
              <w:rPr>
                <w:rFonts w:ascii="Arial-BoldMT" w:hAnsi="Arial-BoldMT" w:cs="Arial-BoldMT"/>
                <w:b/>
                <w:bCs/>
                <w:color w:val="000000"/>
                <w:sz w:val="24"/>
                <w:szCs w:val="24"/>
              </w:rPr>
              <w:t>7</w:t>
            </w:r>
          </w:p>
        </w:tc>
        <w:tc>
          <w:tcPr>
            <w:tcW w:w="605" w:type="dxa"/>
            <w:tcBorders>
              <w:top w:val="single" w:sz="6" w:space="0" w:color="00000A"/>
              <w:left w:val="single" w:sz="6" w:space="0" w:color="00000A"/>
              <w:bottom w:val="single" w:sz="12" w:space="0" w:color="00000A"/>
              <w:right w:val="single" w:sz="6" w:space="0" w:color="00000A"/>
            </w:tcBorders>
            <w:tcMar>
              <w:top w:w="0" w:type="dxa"/>
              <w:left w:w="108" w:type="dxa"/>
              <w:bottom w:w="0" w:type="dxa"/>
              <w:right w:w="108" w:type="dxa"/>
            </w:tcMar>
            <w:vAlign w:val="center"/>
          </w:tcPr>
          <w:p w14:paraId="606908D4" w14:textId="77777777" w:rsidR="00A66930" w:rsidRDefault="00544C00">
            <w:pPr>
              <w:pStyle w:val="Standard"/>
              <w:spacing w:after="0" w:line="240" w:lineRule="auto"/>
              <w:jc w:val="center"/>
            </w:pPr>
            <w:r>
              <w:rPr>
                <w:rFonts w:ascii="Arial-BoldMT" w:hAnsi="Arial-BoldMT" w:cs="Arial-BoldMT"/>
                <w:b/>
                <w:bCs/>
                <w:color w:val="000000"/>
                <w:sz w:val="24"/>
                <w:szCs w:val="24"/>
              </w:rPr>
              <w:t>=</w:t>
            </w:r>
          </w:p>
        </w:tc>
        <w:tc>
          <w:tcPr>
            <w:tcW w:w="1722" w:type="dxa"/>
            <w:tcBorders>
              <w:top w:val="single" w:sz="6" w:space="0" w:color="00000A"/>
              <w:left w:val="single" w:sz="6" w:space="0" w:color="00000A"/>
              <w:bottom w:val="single" w:sz="12" w:space="0" w:color="00000A"/>
              <w:right w:val="single" w:sz="12" w:space="0" w:color="00000A"/>
            </w:tcBorders>
            <w:tcMar>
              <w:top w:w="0" w:type="dxa"/>
              <w:left w:w="108" w:type="dxa"/>
              <w:bottom w:w="0" w:type="dxa"/>
              <w:right w:w="108" w:type="dxa"/>
            </w:tcMar>
            <w:vAlign w:val="center"/>
          </w:tcPr>
          <w:p w14:paraId="388497F0" w14:textId="77777777" w:rsidR="00A66930" w:rsidRDefault="00A66930">
            <w:pPr>
              <w:pStyle w:val="Standard"/>
              <w:spacing w:after="0" w:line="240" w:lineRule="auto"/>
              <w:jc w:val="center"/>
              <w:rPr>
                <w:rFonts w:ascii="Arial-BoldMT" w:hAnsi="Arial-BoldMT" w:cs="Arial-BoldMT" w:hint="eastAsia"/>
                <w:b/>
                <w:bCs/>
                <w:color w:val="000000"/>
                <w:sz w:val="24"/>
                <w:szCs w:val="24"/>
              </w:rPr>
            </w:pPr>
          </w:p>
        </w:tc>
      </w:tr>
      <w:tr w:rsidR="00A66930" w14:paraId="4EE8549F" w14:textId="77777777">
        <w:trPr>
          <w:trHeight w:val="468"/>
          <w:jc w:val="center"/>
        </w:trPr>
        <w:tc>
          <w:tcPr>
            <w:tcW w:w="8732" w:type="dxa"/>
            <w:gridSpan w:val="7"/>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bottom"/>
          </w:tcPr>
          <w:p w14:paraId="288D6CE5" w14:textId="77777777" w:rsidR="00A66930" w:rsidRDefault="00544C00">
            <w:pPr>
              <w:pStyle w:val="Standard"/>
              <w:spacing w:after="0" w:line="240" w:lineRule="auto"/>
              <w:jc w:val="right"/>
            </w:pPr>
            <w:r>
              <w:rPr>
                <w:rFonts w:ascii="Arial-BoldMT" w:hAnsi="Arial-BoldMT" w:cs="Arial-BoldMT"/>
                <w:b/>
                <w:bCs/>
                <w:color w:val="000000"/>
                <w:sz w:val="24"/>
                <w:szCs w:val="24"/>
              </w:rPr>
              <w:t>TOTAL</w:t>
            </w:r>
          </w:p>
        </w:tc>
        <w:tc>
          <w:tcPr>
            <w:tcW w:w="1722"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tcPr>
          <w:p w14:paraId="5497641B" w14:textId="77777777" w:rsidR="00A66930" w:rsidRDefault="00A66930">
            <w:pPr>
              <w:pStyle w:val="Standard"/>
              <w:spacing w:after="0" w:line="240" w:lineRule="auto"/>
              <w:rPr>
                <w:rFonts w:ascii="Arial-BoldMT" w:hAnsi="Arial-BoldMT" w:cs="Arial-BoldMT" w:hint="eastAsia"/>
                <w:b/>
                <w:bCs/>
                <w:color w:val="000000"/>
                <w:sz w:val="24"/>
                <w:szCs w:val="24"/>
              </w:rPr>
            </w:pPr>
          </w:p>
        </w:tc>
      </w:tr>
    </w:tbl>
    <w:p w14:paraId="4203386B" w14:textId="77777777" w:rsidR="00A66930" w:rsidRDefault="00A66930">
      <w:pPr>
        <w:pStyle w:val="Standard"/>
        <w:spacing w:after="0" w:line="240" w:lineRule="auto"/>
        <w:rPr>
          <w:rFonts w:ascii="DroidSans-Bold" w:hAnsi="DroidSans-Bold" w:cs="DroidSans-Bold" w:hint="eastAsia"/>
          <w:b/>
          <w:bCs/>
          <w:color w:val="000000"/>
          <w:sz w:val="24"/>
          <w:szCs w:val="24"/>
        </w:rPr>
      </w:pPr>
    </w:p>
    <w:p w14:paraId="109846DA" w14:textId="77777777" w:rsidR="00A66930" w:rsidRDefault="00544C00">
      <w:pPr>
        <w:pStyle w:val="Standard"/>
        <w:spacing w:after="0" w:line="240" w:lineRule="auto"/>
        <w:jc w:val="both"/>
      </w:pPr>
      <w:r>
        <w:rPr>
          <w:rFonts w:ascii="Arial-BoldMT" w:hAnsi="Arial-BoldMT" w:cs="Arial-BoldMT"/>
          <w:b/>
          <w:bCs/>
          <w:sz w:val="20"/>
          <w:szCs w:val="20"/>
        </w:rPr>
        <w:t>Soit ……. chèques d’un montant de</w:t>
      </w:r>
      <w:r>
        <w:rPr>
          <w:rFonts w:ascii="ArialMT" w:hAnsi="ArialMT" w:cs="ArialMT"/>
          <w:sz w:val="20"/>
          <w:szCs w:val="20"/>
        </w:rPr>
        <w:t xml:space="preserve"> </w:t>
      </w:r>
      <w:r>
        <w:rPr>
          <w:rFonts w:ascii="ArialMT" w:hAnsi="ArialMT" w:cs="ArialMT"/>
          <w:b/>
          <w:sz w:val="20"/>
          <w:szCs w:val="20"/>
        </w:rPr>
        <w:t xml:space="preserve">………..… </w:t>
      </w:r>
      <w:r>
        <w:rPr>
          <w:rFonts w:ascii="Arial-BoldMT" w:hAnsi="Arial-BoldMT" w:cs="Arial-BoldMT"/>
          <w:b/>
          <w:bCs/>
          <w:sz w:val="20"/>
          <w:szCs w:val="20"/>
        </w:rPr>
        <w:t xml:space="preserve">chacun, à rédiger à l'ordre de : GAEC FERME DU MOULIN </w:t>
      </w:r>
      <w:r>
        <w:rPr>
          <w:rFonts w:ascii="Arial-BoldMT" w:hAnsi="Arial-BoldMT" w:cs="Arial-BoldMT"/>
          <w:bCs/>
          <w:i/>
          <w:sz w:val="20"/>
          <w:szCs w:val="20"/>
        </w:rPr>
        <w:t>(merci de rédiger un nombre maximum de 6 chèques).</w:t>
      </w:r>
    </w:p>
    <w:p w14:paraId="3CE2D4D7" w14:textId="77777777" w:rsidR="00A66930" w:rsidRDefault="00A66930">
      <w:pPr>
        <w:pStyle w:val="Standard"/>
        <w:spacing w:after="0" w:line="240" w:lineRule="auto"/>
        <w:rPr>
          <w:rFonts w:ascii="DroidSans-Bold" w:hAnsi="DroidSans-Bold" w:cs="DroidSans-Bold" w:hint="eastAsia"/>
          <w:b/>
          <w:bCs/>
          <w:color w:val="000000"/>
          <w:sz w:val="24"/>
          <w:szCs w:val="24"/>
        </w:rPr>
      </w:pPr>
    </w:p>
    <w:p w14:paraId="650C060F" w14:textId="77777777" w:rsidR="00A66930" w:rsidRDefault="00A66930">
      <w:pPr>
        <w:pStyle w:val="Standard"/>
        <w:spacing w:after="0" w:line="240" w:lineRule="auto"/>
        <w:rPr>
          <w:rFonts w:ascii="DroidSans-Bold" w:hAnsi="DroidSans-Bold" w:cs="DroidSans-Bold" w:hint="eastAsia"/>
          <w:b/>
          <w:bCs/>
          <w:color w:val="000000"/>
          <w:sz w:val="24"/>
          <w:szCs w:val="24"/>
        </w:rPr>
      </w:pPr>
    </w:p>
    <w:p w14:paraId="19515201" w14:textId="77777777" w:rsidR="00A66930" w:rsidRDefault="00A66930">
      <w:pPr>
        <w:pStyle w:val="Standard"/>
        <w:spacing w:after="0" w:line="240" w:lineRule="auto"/>
        <w:rPr>
          <w:rFonts w:ascii="DroidSans-Bold" w:hAnsi="DroidSans-Bold" w:cs="DroidSans-Bold" w:hint="eastAsia"/>
          <w:b/>
          <w:bCs/>
          <w:color w:val="000000"/>
          <w:sz w:val="24"/>
          <w:szCs w:val="24"/>
        </w:rPr>
      </w:pPr>
    </w:p>
    <w:p w14:paraId="5FC3C10F" w14:textId="77777777" w:rsidR="00A66930" w:rsidRDefault="00544C00">
      <w:pPr>
        <w:pStyle w:val="Standard"/>
        <w:spacing w:after="0" w:line="240" w:lineRule="auto"/>
      </w:pPr>
      <w:r>
        <w:rPr>
          <w:rFonts w:ascii="DroidSans" w:hAnsi="DroidSans" w:cs="DroidSans"/>
          <w:color w:val="000000"/>
          <w:sz w:val="21"/>
          <w:szCs w:val="21"/>
        </w:rPr>
        <w:t xml:space="preserve">Fait le .......................................en </w:t>
      </w:r>
      <w:r>
        <w:rPr>
          <w:rFonts w:ascii="DroidSans-Bold" w:hAnsi="DroidSans-Bold" w:cs="DroidSans-Bold"/>
          <w:b/>
          <w:bCs/>
          <w:color w:val="000000"/>
          <w:sz w:val="21"/>
          <w:szCs w:val="21"/>
        </w:rPr>
        <w:t>3 exemplaires</w:t>
      </w:r>
      <w:r>
        <w:rPr>
          <w:rFonts w:ascii="DroidSans" w:hAnsi="DroidSans" w:cs="DroidSans"/>
          <w:color w:val="000000"/>
          <w:sz w:val="21"/>
          <w:szCs w:val="21"/>
        </w:rPr>
        <w:t>.</w:t>
      </w:r>
    </w:p>
    <w:p w14:paraId="73D24E56" w14:textId="77777777" w:rsidR="00A66930" w:rsidRDefault="00A66930">
      <w:pPr>
        <w:pStyle w:val="Standard"/>
        <w:spacing w:after="0" w:line="240" w:lineRule="auto"/>
        <w:rPr>
          <w:rFonts w:ascii="DroidSans" w:hAnsi="DroidSans" w:cs="DroidSans" w:hint="eastAsia"/>
          <w:color w:val="000000"/>
          <w:sz w:val="21"/>
          <w:szCs w:val="21"/>
        </w:rPr>
      </w:pPr>
    </w:p>
    <w:p w14:paraId="66143D0A" w14:textId="77777777" w:rsidR="00A66930" w:rsidRDefault="00A66930">
      <w:pPr>
        <w:pStyle w:val="Standard"/>
        <w:spacing w:after="0" w:line="240" w:lineRule="auto"/>
        <w:rPr>
          <w:rFonts w:ascii="DroidSans" w:hAnsi="DroidSans" w:cs="DroidSans" w:hint="eastAsia"/>
          <w:color w:val="000000"/>
          <w:sz w:val="21"/>
          <w:szCs w:val="21"/>
        </w:rPr>
      </w:pPr>
    </w:p>
    <w:p w14:paraId="317695F4" w14:textId="77777777" w:rsidR="00A66930" w:rsidRDefault="00544C00">
      <w:pPr>
        <w:pStyle w:val="Standard"/>
      </w:pPr>
      <w:r>
        <w:rPr>
          <w:rFonts w:ascii="DroidSans" w:hAnsi="DroidSans" w:cs="DroidSans"/>
          <w:color w:val="000000"/>
          <w:sz w:val="21"/>
          <w:szCs w:val="21"/>
        </w:rPr>
        <w:t>Signature du producteur</w:t>
      </w:r>
      <w:r>
        <w:rPr>
          <w:rFonts w:ascii="DroidSans" w:hAnsi="DroidSans" w:cs="DroidSans"/>
          <w:color w:val="000000"/>
          <w:sz w:val="21"/>
          <w:szCs w:val="21"/>
        </w:rPr>
        <w:tab/>
      </w:r>
      <w:r>
        <w:rPr>
          <w:rFonts w:ascii="DroidSans" w:hAnsi="DroidSans" w:cs="DroidSans"/>
          <w:color w:val="000000"/>
          <w:sz w:val="21"/>
          <w:szCs w:val="21"/>
        </w:rPr>
        <w:tab/>
      </w:r>
      <w:r>
        <w:rPr>
          <w:rFonts w:ascii="DroidSans" w:hAnsi="DroidSans" w:cs="DroidSans"/>
          <w:color w:val="000000"/>
          <w:sz w:val="21"/>
          <w:szCs w:val="21"/>
        </w:rPr>
        <w:tab/>
      </w:r>
      <w:r>
        <w:rPr>
          <w:rFonts w:ascii="DroidSans" w:hAnsi="DroidSans" w:cs="DroidSans"/>
          <w:color w:val="000000"/>
          <w:sz w:val="21"/>
          <w:szCs w:val="21"/>
        </w:rPr>
        <w:tab/>
      </w:r>
      <w:r>
        <w:rPr>
          <w:rFonts w:ascii="DroidSans" w:hAnsi="DroidSans" w:cs="DroidSans"/>
          <w:color w:val="000000"/>
          <w:sz w:val="21"/>
          <w:szCs w:val="21"/>
        </w:rPr>
        <w:tab/>
      </w:r>
      <w:r>
        <w:rPr>
          <w:rFonts w:ascii="DroidSans" w:hAnsi="DroidSans" w:cs="DroidSans"/>
          <w:color w:val="000000"/>
          <w:sz w:val="21"/>
          <w:szCs w:val="21"/>
        </w:rPr>
        <w:tab/>
      </w:r>
      <w:r>
        <w:rPr>
          <w:rFonts w:ascii="DroidSans" w:hAnsi="DroidSans" w:cs="DroidSans"/>
          <w:color w:val="000000"/>
          <w:sz w:val="21"/>
          <w:szCs w:val="21"/>
        </w:rPr>
        <w:tab/>
        <w:t>Signature du consom'acteur</w:t>
      </w:r>
    </w:p>
    <w:sectPr w:rsidR="00A66930">
      <w:type w:val="continuous"/>
      <w:pgSz w:w="11906" w:h="16838"/>
      <w:pgMar w:top="709" w:right="720" w:bottom="709" w:left="72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C1A8" w14:textId="77777777" w:rsidR="00052DD1" w:rsidRDefault="00052DD1">
      <w:pPr>
        <w:spacing w:after="0" w:line="240" w:lineRule="auto"/>
      </w:pPr>
      <w:r>
        <w:separator/>
      </w:r>
    </w:p>
  </w:endnote>
  <w:endnote w:type="continuationSeparator" w:id="0">
    <w:p w14:paraId="69FDBDD3" w14:textId="77777777" w:rsidR="00052DD1" w:rsidRDefault="0005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roidSans-Bold">
    <w:altName w:val="Calibri"/>
    <w:charset w:val="00"/>
    <w:family w:val="auto"/>
    <w:pitch w:val="variable"/>
  </w:font>
  <w:font w:name="DroidSans">
    <w:altName w:val="Calibri"/>
    <w:charset w:val="00"/>
    <w:family w:val="auto"/>
    <w:pitch w:val="variable"/>
  </w:font>
  <w:font w:name="OpenSymbol">
    <w:altName w:val="Calibri"/>
    <w:charset w:val="00"/>
    <w:family w:val="auto"/>
    <w:pitch w:val="variable"/>
  </w:font>
  <w:font w:name="DejaVuSans">
    <w:altName w:val="Calibri"/>
    <w:charset w:val="00"/>
    <w:family w:val="auto"/>
    <w:pitch w:val="variable"/>
  </w:font>
  <w:font w:name="Arial-BoldMT">
    <w:altName w:val="Arial"/>
    <w:charset w:val="00"/>
    <w:family w:val="auto"/>
    <w:pitch w:val="variable"/>
  </w:font>
  <w:font w:name="ArialMT">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E018" w14:textId="77777777" w:rsidR="00052DD1" w:rsidRDefault="00052DD1">
      <w:pPr>
        <w:spacing w:after="0" w:line="240" w:lineRule="auto"/>
      </w:pPr>
      <w:r>
        <w:rPr>
          <w:color w:val="000000"/>
        </w:rPr>
        <w:separator/>
      </w:r>
    </w:p>
  </w:footnote>
  <w:footnote w:type="continuationSeparator" w:id="0">
    <w:p w14:paraId="062D5C2D" w14:textId="77777777" w:rsidR="00052DD1" w:rsidRDefault="00052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1DF"/>
    <w:multiLevelType w:val="multilevel"/>
    <w:tmpl w:val="80DCF2A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30"/>
    <w:rsid w:val="00052DD1"/>
    <w:rsid w:val="000F1F28"/>
    <w:rsid w:val="003476D4"/>
    <w:rsid w:val="00544C00"/>
    <w:rsid w:val="009A0920"/>
    <w:rsid w:val="00A66930"/>
    <w:rsid w:val="00BB1055"/>
    <w:rsid w:val="00E63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DB7D"/>
  <w15:docId w15:val="{A69B13A7-FB3B-45D1-A697-669C3681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pPr>
      <w:ind w:left="720"/>
    </w:pPr>
  </w:style>
  <w:style w:type="character" w:customStyle="1" w:styleId="Internetlink">
    <w:name w:val="Internet link"/>
    <w:basedOn w:val="Policepardfaut"/>
    <w:rPr>
      <w:color w:val="0000FF"/>
      <w:u w:val="single"/>
    </w:rPr>
  </w:style>
  <w:style w:type="character" w:styleId="Mentionnonrsolue">
    <w:name w:val="Unresolved Mention"/>
    <w:basedOn w:val="Policepardfaut"/>
    <w:rPr>
      <w:color w:val="605E5C"/>
    </w:rPr>
  </w:style>
  <w:style w:type="character" w:customStyle="1" w:styleId="ListLabel1">
    <w:name w:val="ListLabel 1"/>
    <w:rPr>
      <w:rFonts w:cs="Courier New"/>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3124</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dc:creator>
  <cp:lastModifiedBy>Julien Morel</cp:lastModifiedBy>
  <cp:revision>4</cp:revision>
  <cp:lastPrinted>2017-01-05T16:18:00Z</cp:lastPrinted>
  <dcterms:created xsi:type="dcterms:W3CDTF">2024-10-07T19:03:00Z</dcterms:created>
  <dcterms:modified xsi:type="dcterms:W3CDTF">2024-10-15T11:18:00Z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